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C232D6" w14:textId="063B8E4D" w:rsidR="00A6570D" w:rsidRPr="00B70DD3" w:rsidRDefault="00305124" w:rsidP="00A6570D">
      <w:pPr>
        <w:spacing w:after="0" w:line="240" w:lineRule="auto"/>
        <w:rPr>
          <w:rFonts w:ascii="Arial" w:hAnsi="Arial" w:cs="Arial"/>
          <w:b/>
          <w:color w:val="0070C0"/>
          <w:sz w:val="52"/>
          <w:szCs w:val="36"/>
        </w:rPr>
      </w:pPr>
      <w:r>
        <w:rPr>
          <w:rFonts w:ascii="Arial" w:hAnsi="Arial" w:cs="Arial"/>
          <w:b/>
          <w:color w:val="0070C0"/>
          <w:sz w:val="52"/>
          <w:szCs w:val="36"/>
        </w:rPr>
        <w:t xml:space="preserve">HR Business Partner </w:t>
      </w:r>
    </w:p>
    <w:p w14:paraId="4C24E5B4" w14:textId="77777777" w:rsidR="00A6570D" w:rsidRPr="00B70DD3" w:rsidRDefault="00A6570D" w:rsidP="00A6570D">
      <w:pPr>
        <w:spacing w:after="0" w:line="240" w:lineRule="auto"/>
        <w:rPr>
          <w:rFonts w:ascii="Arial" w:hAnsi="Arial" w:cs="Arial"/>
          <w:b/>
          <w:sz w:val="32"/>
          <w:szCs w:val="24"/>
        </w:rPr>
      </w:pPr>
    </w:p>
    <w:p w14:paraId="3E8CF971" w14:textId="639E3B96" w:rsidR="00A6570D" w:rsidRPr="001A0711" w:rsidRDefault="00A6570D" w:rsidP="001A0711">
      <w:pPr>
        <w:spacing w:after="0" w:line="240" w:lineRule="auto"/>
        <w:rPr>
          <w:rFonts w:ascii="Arial" w:hAnsi="Arial" w:cs="Arial"/>
        </w:rPr>
      </w:pPr>
      <w:r w:rsidRPr="001A0711">
        <w:rPr>
          <w:rFonts w:ascii="Arial" w:hAnsi="Arial" w:cs="Arial"/>
          <w:b/>
        </w:rPr>
        <w:t xml:space="preserve">Location: </w:t>
      </w:r>
      <w:r w:rsidR="001A0711" w:rsidRPr="001A0711">
        <w:rPr>
          <w:rFonts w:ascii="Arial" w:hAnsi="Arial" w:cs="Arial"/>
        </w:rPr>
        <w:t>Beaconsfield</w:t>
      </w:r>
    </w:p>
    <w:p w14:paraId="414A2FBB" w14:textId="77777777" w:rsidR="00B70DD3" w:rsidRPr="001A0711" w:rsidRDefault="00B70DD3" w:rsidP="001A0711">
      <w:pPr>
        <w:spacing w:after="0" w:line="240" w:lineRule="auto"/>
        <w:rPr>
          <w:rFonts w:ascii="Arial" w:hAnsi="Arial" w:cs="Arial"/>
          <w:b/>
        </w:rPr>
      </w:pPr>
    </w:p>
    <w:p w14:paraId="5615DDF1" w14:textId="3E0C6D8C" w:rsidR="00A6570D" w:rsidRPr="001A0711" w:rsidRDefault="00A6570D" w:rsidP="001A0711">
      <w:pPr>
        <w:spacing w:after="0" w:line="240" w:lineRule="auto"/>
        <w:rPr>
          <w:rFonts w:ascii="Arial" w:hAnsi="Arial" w:cs="Arial"/>
        </w:rPr>
      </w:pPr>
      <w:r w:rsidRPr="001A0711">
        <w:rPr>
          <w:rFonts w:ascii="Arial" w:hAnsi="Arial" w:cs="Arial"/>
          <w:b/>
        </w:rPr>
        <w:t xml:space="preserve">Reports to: </w:t>
      </w:r>
      <w:r w:rsidR="00305124" w:rsidRPr="001A0711">
        <w:rPr>
          <w:rFonts w:ascii="Arial" w:hAnsi="Arial" w:cs="Arial"/>
        </w:rPr>
        <w:t xml:space="preserve">Director of </w:t>
      </w:r>
      <w:r w:rsidR="00992094" w:rsidRPr="001A0711">
        <w:rPr>
          <w:rFonts w:ascii="Arial" w:hAnsi="Arial" w:cs="Arial"/>
        </w:rPr>
        <w:t>HR</w:t>
      </w:r>
    </w:p>
    <w:p w14:paraId="1FF04B8E" w14:textId="77777777" w:rsidR="00B70DD3" w:rsidRPr="001A0711" w:rsidRDefault="00B70DD3" w:rsidP="001A0711">
      <w:pPr>
        <w:spacing w:after="0" w:line="240" w:lineRule="auto"/>
        <w:rPr>
          <w:rFonts w:ascii="Arial" w:hAnsi="Arial" w:cs="Arial"/>
          <w:b/>
        </w:rPr>
      </w:pPr>
    </w:p>
    <w:p w14:paraId="608F5ABB" w14:textId="37461CEC" w:rsidR="00A6570D" w:rsidRPr="001A0711" w:rsidRDefault="00A6570D" w:rsidP="001A0711">
      <w:pPr>
        <w:spacing w:after="0" w:line="240" w:lineRule="auto"/>
        <w:rPr>
          <w:rFonts w:ascii="Arial" w:hAnsi="Arial" w:cs="Arial"/>
        </w:rPr>
      </w:pPr>
      <w:r w:rsidRPr="001A0711">
        <w:rPr>
          <w:rFonts w:ascii="Arial" w:hAnsi="Arial" w:cs="Arial"/>
          <w:b/>
        </w:rPr>
        <w:t>Working with:</w:t>
      </w:r>
      <w:r w:rsidR="00992094" w:rsidRPr="001A0711">
        <w:rPr>
          <w:rFonts w:ascii="Arial" w:hAnsi="Arial" w:cs="Arial"/>
          <w:b/>
        </w:rPr>
        <w:t xml:space="preserve"> </w:t>
      </w:r>
      <w:r w:rsidRPr="001A0711">
        <w:rPr>
          <w:rFonts w:ascii="Arial" w:hAnsi="Arial" w:cs="Arial"/>
          <w:b/>
        </w:rPr>
        <w:t xml:space="preserve"> </w:t>
      </w:r>
      <w:r w:rsidR="00992094" w:rsidRPr="001A0711">
        <w:rPr>
          <w:rFonts w:ascii="Arial" w:hAnsi="Arial" w:cs="Arial"/>
          <w:bCs/>
        </w:rPr>
        <w:t>Chief People Officer</w:t>
      </w:r>
      <w:r w:rsidR="00992094" w:rsidRPr="001A0711">
        <w:rPr>
          <w:rFonts w:ascii="Arial" w:hAnsi="Arial" w:cs="Arial"/>
          <w:b/>
        </w:rPr>
        <w:t xml:space="preserve">, </w:t>
      </w:r>
      <w:r w:rsidR="00305124" w:rsidRPr="001A0711">
        <w:rPr>
          <w:rFonts w:ascii="Arial" w:hAnsi="Arial" w:cs="Arial"/>
        </w:rPr>
        <w:t xml:space="preserve">Director of </w:t>
      </w:r>
      <w:r w:rsidR="00355A67" w:rsidRPr="001A0711">
        <w:rPr>
          <w:rFonts w:ascii="Arial" w:hAnsi="Arial" w:cs="Arial"/>
        </w:rPr>
        <w:t>HR</w:t>
      </w:r>
      <w:r w:rsidR="00305124" w:rsidRPr="001A0711">
        <w:rPr>
          <w:rFonts w:ascii="Arial" w:hAnsi="Arial" w:cs="Arial"/>
        </w:rPr>
        <w:t>,</w:t>
      </w:r>
      <w:r w:rsidR="00305124" w:rsidRPr="001A0711">
        <w:rPr>
          <w:rFonts w:ascii="Arial" w:hAnsi="Arial" w:cs="Arial"/>
          <w:b/>
        </w:rPr>
        <w:t xml:space="preserve"> </w:t>
      </w:r>
      <w:r w:rsidR="00305124" w:rsidRPr="001A0711">
        <w:rPr>
          <w:rFonts w:ascii="Arial" w:hAnsi="Arial" w:cs="Arial"/>
        </w:rPr>
        <w:t>Executive Team, People Services Team, Operations Directors, People Managers, Shared Service Support Functions</w:t>
      </w:r>
    </w:p>
    <w:p w14:paraId="76989118" w14:textId="77777777" w:rsidR="00643D0F" w:rsidRPr="001A0711" w:rsidRDefault="00643D0F" w:rsidP="001A0711">
      <w:pPr>
        <w:spacing w:after="0" w:line="240" w:lineRule="auto"/>
        <w:rPr>
          <w:rFonts w:ascii="Arial" w:hAnsi="Arial" w:cs="Arial"/>
          <w:b/>
        </w:rPr>
      </w:pPr>
    </w:p>
    <w:p w14:paraId="22129C88" w14:textId="77777777" w:rsidR="00A43D1F" w:rsidRPr="001A0711" w:rsidRDefault="00A43D1F" w:rsidP="001A0711">
      <w:pPr>
        <w:spacing w:after="0" w:line="240" w:lineRule="auto"/>
        <w:rPr>
          <w:rFonts w:ascii="Arial" w:hAnsi="Arial" w:cs="Arial"/>
          <w:b/>
        </w:rPr>
      </w:pPr>
      <w:r w:rsidRPr="001A0711">
        <w:rPr>
          <w:rFonts w:ascii="Arial" w:hAnsi="Arial" w:cs="Arial"/>
          <w:b/>
        </w:rPr>
        <w:t xml:space="preserve">Introduction &amp; Industry Context: </w:t>
      </w:r>
    </w:p>
    <w:p w14:paraId="3F0BE29A" w14:textId="77777777" w:rsidR="00A43D1F" w:rsidRPr="001A0711" w:rsidRDefault="00A43D1F" w:rsidP="001A0711">
      <w:pPr>
        <w:spacing w:after="0" w:line="240" w:lineRule="auto"/>
        <w:rPr>
          <w:rFonts w:ascii="Arial" w:hAnsi="Arial" w:cs="Arial"/>
          <w:b/>
        </w:rPr>
      </w:pPr>
    </w:p>
    <w:p w14:paraId="1E838B43" w14:textId="4860E3ED" w:rsidR="00A43D1F" w:rsidRPr="001A0711" w:rsidRDefault="00A43D1F" w:rsidP="001A0711">
      <w:pPr>
        <w:spacing w:after="0" w:line="240" w:lineRule="auto"/>
        <w:rPr>
          <w:rFonts w:ascii="Arial" w:hAnsi="Arial" w:cs="Arial"/>
          <w:bCs/>
        </w:rPr>
      </w:pPr>
      <w:r w:rsidRPr="001A0711">
        <w:rPr>
          <w:rFonts w:ascii="Arial" w:hAnsi="Arial" w:cs="Arial"/>
          <w:bCs/>
        </w:rPr>
        <w:t xml:space="preserve">Never has it been a more exciting yet challenging time to deliver healthcare across the United Kingdom (UK), both as a trusted partner to the NHS, in order to meet the ever-growing demand on diagnostic and screening services, as well as offering and providing alternative pathway solutions to those patients who choose to take control of their own healthcare needs, through the offering and development of our private patient referral route.  At InHealth, we want to be an employer of choice in the healthcare sector and key to this is delivering a ‘best in class people experience to our c3,500 people, centred around personal development, from the moment you join us right through to your next career step.   </w:t>
      </w:r>
    </w:p>
    <w:p w14:paraId="37824941" w14:textId="77777777" w:rsidR="00A43D1F" w:rsidRPr="001A0711" w:rsidRDefault="00A43D1F" w:rsidP="001A0711">
      <w:pPr>
        <w:spacing w:after="0" w:line="240" w:lineRule="auto"/>
        <w:rPr>
          <w:rFonts w:ascii="Arial" w:hAnsi="Arial" w:cs="Arial"/>
          <w:bCs/>
        </w:rPr>
      </w:pPr>
    </w:p>
    <w:p w14:paraId="1C411A22" w14:textId="56959D12" w:rsidR="00A43D1F" w:rsidRPr="001A0711" w:rsidRDefault="00A43D1F" w:rsidP="001A0711">
      <w:pPr>
        <w:spacing w:after="0" w:line="240" w:lineRule="auto"/>
        <w:rPr>
          <w:rFonts w:ascii="Arial" w:hAnsi="Arial" w:cs="Arial"/>
          <w:bCs/>
        </w:rPr>
      </w:pPr>
      <w:r w:rsidRPr="001A0711">
        <w:rPr>
          <w:rFonts w:ascii="Arial" w:hAnsi="Arial" w:cs="Arial"/>
          <w:bCs/>
        </w:rPr>
        <w:t>This is an exciting role, which will be integral to how we deliver our People Strategy, creating opportunities for colleague</w:t>
      </w:r>
      <w:r w:rsidR="00AC2C03" w:rsidRPr="001A0711">
        <w:rPr>
          <w:rFonts w:ascii="Arial" w:hAnsi="Arial" w:cs="Arial"/>
          <w:bCs/>
        </w:rPr>
        <w:t xml:space="preserve">s, growth, </w:t>
      </w:r>
      <w:r w:rsidRPr="001A0711">
        <w:rPr>
          <w:rFonts w:ascii="Arial" w:hAnsi="Arial" w:cs="Arial"/>
          <w:bCs/>
        </w:rPr>
        <w:t xml:space="preserve">predicting workforce needs and ensuring our people </w:t>
      </w:r>
      <w:r w:rsidR="00355A67" w:rsidRPr="001A0711">
        <w:rPr>
          <w:rFonts w:ascii="Arial" w:hAnsi="Arial" w:cs="Arial"/>
          <w:bCs/>
        </w:rPr>
        <w:t>are</w:t>
      </w:r>
      <w:r w:rsidRPr="001A0711">
        <w:rPr>
          <w:rFonts w:ascii="Arial" w:hAnsi="Arial" w:cs="Arial"/>
          <w:bCs/>
        </w:rPr>
        <w:t xml:space="preserve"> well led by bring</w:t>
      </w:r>
      <w:r w:rsidR="00355A67" w:rsidRPr="001A0711">
        <w:rPr>
          <w:rFonts w:ascii="Arial" w:hAnsi="Arial" w:cs="Arial"/>
          <w:bCs/>
        </w:rPr>
        <w:t>ing</w:t>
      </w:r>
      <w:r w:rsidRPr="001A0711">
        <w:rPr>
          <w:rFonts w:ascii="Arial" w:hAnsi="Arial" w:cs="Arial"/>
          <w:bCs/>
        </w:rPr>
        <w:t xml:space="preserve"> to life our ambitions of making healthcare better through our greatest asset, OUR PEOPLE. </w:t>
      </w:r>
    </w:p>
    <w:p w14:paraId="089443D3" w14:textId="77777777" w:rsidR="00A43D1F" w:rsidRPr="001A0711" w:rsidRDefault="00A43D1F" w:rsidP="001A0711">
      <w:pPr>
        <w:spacing w:after="0" w:line="240" w:lineRule="auto"/>
        <w:rPr>
          <w:rFonts w:ascii="Arial" w:hAnsi="Arial" w:cs="Arial"/>
          <w:bCs/>
        </w:rPr>
      </w:pPr>
    </w:p>
    <w:p w14:paraId="56102345" w14:textId="7A6E4D6F" w:rsidR="00A43D1F" w:rsidRPr="001A0711" w:rsidRDefault="00A43D1F" w:rsidP="001A0711">
      <w:pPr>
        <w:spacing w:after="0" w:line="240" w:lineRule="auto"/>
        <w:rPr>
          <w:rFonts w:ascii="Arial" w:hAnsi="Arial" w:cs="Arial"/>
          <w:bCs/>
        </w:rPr>
      </w:pPr>
      <w:r w:rsidRPr="001A0711">
        <w:rPr>
          <w:rFonts w:ascii="Arial" w:hAnsi="Arial" w:cs="Arial"/>
          <w:bCs/>
        </w:rPr>
        <w:t xml:space="preserve">As a member of the People Services Team, you will lead and </w:t>
      </w:r>
      <w:r w:rsidR="00AC2C03" w:rsidRPr="001A0711">
        <w:rPr>
          <w:rFonts w:ascii="Arial" w:hAnsi="Arial" w:cs="Arial"/>
          <w:bCs/>
        </w:rPr>
        <w:t xml:space="preserve">provide Human Resource expertise and support to designated business areas. </w:t>
      </w:r>
      <w:r w:rsidRPr="001A0711">
        <w:rPr>
          <w:rFonts w:ascii="Arial" w:hAnsi="Arial" w:cs="Arial"/>
          <w:bCs/>
        </w:rPr>
        <w:t xml:space="preserve"> </w:t>
      </w:r>
    </w:p>
    <w:p w14:paraId="577E7665" w14:textId="77777777" w:rsidR="00E959AE" w:rsidRPr="001A0711" w:rsidRDefault="00E959AE" w:rsidP="001A0711">
      <w:pPr>
        <w:pStyle w:val="NoSpacing"/>
        <w:rPr>
          <w:rFonts w:ascii="Arial" w:hAnsi="Arial" w:cs="Arial"/>
          <w:b/>
        </w:rPr>
      </w:pPr>
    </w:p>
    <w:p w14:paraId="766DA095" w14:textId="3F3787C8" w:rsidR="001A0711" w:rsidRDefault="00AC2C03" w:rsidP="001A0711">
      <w:pPr>
        <w:pStyle w:val="NoSpacing"/>
        <w:rPr>
          <w:rFonts w:ascii="Arial" w:hAnsi="Arial" w:cs="Arial"/>
        </w:rPr>
      </w:pPr>
      <w:r w:rsidRPr="001A0711">
        <w:rPr>
          <w:rFonts w:ascii="Arial" w:hAnsi="Arial" w:cs="Arial"/>
        </w:rPr>
        <w:t>We</w:t>
      </w:r>
      <w:r w:rsidR="00305124" w:rsidRPr="001A0711">
        <w:rPr>
          <w:rFonts w:ascii="Arial" w:hAnsi="Arial" w:cs="Arial"/>
        </w:rPr>
        <w:t xml:space="preserve"> want to become an employer of choice and be seen in the healthcare sector as a destination workplace. Key to that is delivering strategic, knowledgeable and supportive direction to our Senior Leaders and People Managers. </w:t>
      </w:r>
    </w:p>
    <w:p w14:paraId="2D4C77C3" w14:textId="77777777" w:rsidR="001A0711" w:rsidRDefault="001A0711" w:rsidP="001A0711">
      <w:pPr>
        <w:pStyle w:val="NoSpacing"/>
        <w:rPr>
          <w:rFonts w:ascii="Arial" w:hAnsi="Arial" w:cs="Arial"/>
        </w:rPr>
      </w:pPr>
    </w:p>
    <w:p w14:paraId="05F0475C" w14:textId="027F063D" w:rsidR="00305124" w:rsidRPr="001A0711" w:rsidRDefault="00305124" w:rsidP="001A0711">
      <w:pPr>
        <w:spacing w:line="240" w:lineRule="auto"/>
        <w:rPr>
          <w:rFonts w:ascii="Arial" w:hAnsi="Arial" w:cs="Arial"/>
        </w:rPr>
      </w:pPr>
      <w:r w:rsidRPr="001A0711">
        <w:rPr>
          <w:rFonts w:ascii="Arial" w:hAnsi="Arial" w:cs="Arial"/>
        </w:rPr>
        <w:t>The HR Business Partner is embedded and immersed in the business functions they serve and is responsible and accountable for</w:t>
      </w:r>
      <w:r w:rsidR="000A042D" w:rsidRPr="001A0711">
        <w:rPr>
          <w:rFonts w:ascii="Arial" w:hAnsi="Arial" w:cs="Arial"/>
        </w:rPr>
        <w:t xml:space="preserve"> partnering with the business leaders to deliver their </w:t>
      </w:r>
      <w:r w:rsidRPr="001A0711">
        <w:rPr>
          <w:rFonts w:ascii="Arial" w:hAnsi="Arial" w:cs="Arial"/>
        </w:rPr>
        <w:t>talent</w:t>
      </w:r>
      <w:r w:rsidR="00110DA3" w:rsidRPr="001A0711">
        <w:rPr>
          <w:rFonts w:ascii="Arial" w:hAnsi="Arial" w:cs="Arial"/>
        </w:rPr>
        <w:t xml:space="preserve"> and workforce </w:t>
      </w:r>
      <w:r w:rsidRPr="001A0711">
        <w:rPr>
          <w:rFonts w:ascii="Arial" w:hAnsi="Arial" w:cs="Arial"/>
        </w:rPr>
        <w:t>plans that add value for the people in their area.</w:t>
      </w:r>
      <w:r w:rsidR="00110DA3" w:rsidRPr="001A0711">
        <w:rPr>
          <w:rFonts w:ascii="Arial" w:hAnsi="Arial" w:cs="Arial"/>
        </w:rPr>
        <w:t xml:space="preserve"> The HRBP i</w:t>
      </w:r>
      <w:r w:rsidR="00355A67" w:rsidRPr="001A0711">
        <w:rPr>
          <w:rFonts w:ascii="Arial" w:hAnsi="Arial" w:cs="Arial"/>
        </w:rPr>
        <w:t>s</w:t>
      </w:r>
      <w:r w:rsidR="00110DA3" w:rsidRPr="001A0711">
        <w:rPr>
          <w:rFonts w:ascii="Arial" w:hAnsi="Arial" w:cs="Arial"/>
        </w:rPr>
        <w:t xml:space="preserve"> pivotal to all change management projects and will also be the lead on Group HR projects that affect multiple divisions. </w:t>
      </w:r>
    </w:p>
    <w:p w14:paraId="6DEE3A8F" w14:textId="77777777" w:rsidR="004F4E88" w:rsidRPr="001A0711" w:rsidRDefault="004F4E88" w:rsidP="001A0711">
      <w:pPr>
        <w:pStyle w:val="NoSpacing"/>
        <w:rPr>
          <w:rFonts w:ascii="Arial" w:hAnsi="Arial" w:cs="Arial"/>
        </w:rPr>
      </w:pPr>
    </w:p>
    <w:p w14:paraId="67496B3F" w14:textId="77777777" w:rsidR="00A6570D" w:rsidRPr="001A0711" w:rsidRDefault="00A6570D" w:rsidP="001A0711">
      <w:pPr>
        <w:spacing w:after="0" w:line="240" w:lineRule="auto"/>
        <w:rPr>
          <w:rFonts w:ascii="Arial" w:hAnsi="Arial" w:cs="Arial"/>
          <w:b/>
          <w:color w:val="0070C0"/>
        </w:rPr>
      </w:pPr>
      <w:r w:rsidRPr="001A0711">
        <w:rPr>
          <w:rFonts w:ascii="Arial" w:hAnsi="Arial" w:cs="Arial"/>
          <w:b/>
          <w:color w:val="0070C0"/>
        </w:rPr>
        <w:t>What you will do</w:t>
      </w:r>
      <w:r w:rsidR="003B2DC9" w:rsidRPr="001A0711">
        <w:rPr>
          <w:rFonts w:ascii="Arial" w:hAnsi="Arial" w:cs="Arial"/>
          <w:b/>
          <w:color w:val="0070C0"/>
        </w:rPr>
        <w:t>:</w:t>
      </w:r>
    </w:p>
    <w:p w14:paraId="06A42DED" w14:textId="77777777" w:rsidR="008A1595" w:rsidRPr="001A0711" w:rsidRDefault="008A1595" w:rsidP="001A0711">
      <w:pPr>
        <w:spacing w:after="0" w:line="240" w:lineRule="auto"/>
        <w:rPr>
          <w:rFonts w:ascii="Arial" w:hAnsi="Arial" w:cs="Arial"/>
        </w:rPr>
      </w:pPr>
    </w:p>
    <w:p w14:paraId="63828F00" w14:textId="77777777" w:rsidR="00B71E92" w:rsidRPr="001A0711" w:rsidRDefault="00B71E92" w:rsidP="001A0711">
      <w:pPr>
        <w:pStyle w:val="NoSpacing"/>
        <w:numPr>
          <w:ilvl w:val="0"/>
          <w:numId w:val="31"/>
        </w:numPr>
        <w:rPr>
          <w:rFonts w:ascii="Arial" w:hAnsi="Arial" w:cs="Arial"/>
        </w:rPr>
      </w:pPr>
      <w:r w:rsidRPr="001A0711">
        <w:rPr>
          <w:rFonts w:ascii="Arial" w:hAnsi="Arial" w:cs="Arial"/>
        </w:rPr>
        <w:t>Implement Business &amp; People Strategies as agreed for client groups</w:t>
      </w:r>
    </w:p>
    <w:p w14:paraId="22B4CBCB" w14:textId="77777777" w:rsidR="00B71E92" w:rsidRPr="001A0711" w:rsidRDefault="00B71E92" w:rsidP="001A0711">
      <w:pPr>
        <w:pStyle w:val="NoSpacing"/>
        <w:numPr>
          <w:ilvl w:val="0"/>
          <w:numId w:val="31"/>
        </w:numPr>
        <w:rPr>
          <w:rFonts w:ascii="Arial" w:hAnsi="Arial" w:cs="Arial"/>
        </w:rPr>
      </w:pPr>
      <w:r w:rsidRPr="001A0711">
        <w:rPr>
          <w:rFonts w:ascii="Arial" w:hAnsi="Arial" w:cs="Arial"/>
        </w:rPr>
        <w:t>Contribute to Business Unit and Service Line plans, workforce planning regularly and developing organisational capabilities</w:t>
      </w:r>
    </w:p>
    <w:p w14:paraId="0CFAE797" w14:textId="77777777" w:rsidR="00B71E92" w:rsidRPr="001A0711" w:rsidRDefault="00B71E92" w:rsidP="001A0711">
      <w:pPr>
        <w:pStyle w:val="NoSpacing"/>
        <w:numPr>
          <w:ilvl w:val="0"/>
          <w:numId w:val="31"/>
        </w:numPr>
        <w:rPr>
          <w:rFonts w:ascii="Arial" w:hAnsi="Arial" w:cs="Arial"/>
        </w:rPr>
      </w:pPr>
      <w:r w:rsidRPr="001A0711">
        <w:rPr>
          <w:rFonts w:ascii="Arial" w:hAnsi="Arial" w:cs="Arial"/>
        </w:rPr>
        <w:t>Lead on, from inception, the handling of change management and manage the risk of these initiatives such as TUPE, restructuring and re-deployment</w:t>
      </w:r>
    </w:p>
    <w:p w14:paraId="10935237" w14:textId="77777777" w:rsidR="00305124" w:rsidRPr="001A0711" w:rsidRDefault="000A042D" w:rsidP="001A0711">
      <w:pPr>
        <w:pStyle w:val="NoSpacing"/>
        <w:numPr>
          <w:ilvl w:val="0"/>
          <w:numId w:val="31"/>
        </w:numPr>
        <w:rPr>
          <w:rFonts w:ascii="Arial" w:hAnsi="Arial" w:cs="Arial"/>
        </w:rPr>
      </w:pPr>
      <w:r w:rsidRPr="001A0711">
        <w:rPr>
          <w:rFonts w:ascii="Arial" w:hAnsi="Arial" w:cs="Arial"/>
        </w:rPr>
        <w:t xml:space="preserve">Drive the delivery of </w:t>
      </w:r>
      <w:r w:rsidR="00305124" w:rsidRPr="001A0711">
        <w:rPr>
          <w:rFonts w:ascii="Arial" w:hAnsi="Arial" w:cs="Arial"/>
        </w:rPr>
        <w:t>People Analytics and reporting for specific area of responsibility and use these to drive Talent strategies and appropriate actions</w:t>
      </w:r>
    </w:p>
    <w:p w14:paraId="7EC5D0F5" w14:textId="77777777" w:rsidR="00305124" w:rsidRPr="001A0711" w:rsidRDefault="000A042D" w:rsidP="001A0711">
      <w:pPr>
        <w:pStyle w:val="NoSpacing"/>
        <w:numPr>
          <w:ilvl w:val="0"/>
          <w:numId w:val="31"/>
        </w:numPr>
        <w:rPr>
          <w:rFonts w:ascii="Arial" w:hAnsi="Arial" w:cs="Arial"/>
        </w:rPr>
      </w:pPr>
      <w:r w:rsidRPr="001A0711">
        <w:rPr>
          <w:rFonts w:ascii="Arial" w:hAnsi="Arial" w:cs="Arial"/>
        </w:rPr>
        <w:t>Partner with business leaders to i</w:t>
      </w:r>
      <w:r w:rsidR="00305124" w:rsidRPr="001A0711">
        <w:rPr>
          <w:rFonts w:ascii="Arial" w:hAnsi="Arial" w:cs="Arial"/>
        </w:rPr>
        <w:t>dentify ways to improve employee engagement and work with key stakeholders to develop initiatives aimed at achieving desired results</w:t>
      </w:r>
    </w:p>
    <w:p w14:paraId="20B5D36F" w14:textId="606CA806" w:rsidR="0075523B" w:rsidRPr="001A0711" w:rsidRDefault="00B71E92" w:rsidP="001A0711">
      <w:pPr>
        <w:pStyle w:val="NoSpacing"/>
        <w:numPr>
          <w:ilvl w:val="0"/>
          <w:numId w:val="32"/>
        </w:numPr>
        <w:rPr>
          <w:rFonts w:ascii="Arial" w:hAnsi="Arial" w:cs="Arial"/>
        </w:rPr>
      </w:pPr>
      <w:r w:rsidRPr="001A0711">
        <w:rPr>
          <w:rFonts w:ascii="Arial" w:hAnsi="Arial" w:cs="Arial"/>
        </w:rPr>
        <w:t xml:space="preserve">Drive People Manager accountability for performance and engagement, and support development plans where necessary that relate to capabilities </w:t>
      </w:r>
      <w:r w:rsidR="00A43D1F" w:rsidRPr="001A0711">
        <w:rPr>
          <w:rFonts w:ascii="Arial" w:hAnsi="Arial" w:cs="Arial"/>
        </w:rPr>
        <w:t xml:space="preserve">Provide credible employee relations advice and proactive case management </w:t>
      </w:r>
    </w:p>
    <w:p w14:paraId="6323F56D" w14:textId="77777777" w:rsidR="00A43D1F" w:rsidRPr="001A0711" w:rsidRDefault="00A43D1F" w:rsidP="001A0711">
      <w:pPr>
        <w:pStyle w:val="NoSpacing"/>
        <w:rPr>
          <w:rFonts w:ascii="Arial" w:hAnsi="Arial" w:cs="Arial"/>
        </w:rPr>
      </w:pPr>
    </w:p>
    <w:p w14:paraId="7A7D16F2" w14:textId="77777777" w:rsidR="00A6570D" w:rsidRPr="001A0711" w:rsidRDefault="00A6570D" w:rsidP="001A0711">
      <w:pPr>
        <w:spacing w:after="0" w:line="240" w:lineRule="auto"/>
        <w:rPr>
          <w:rFonts w:ascii="Arial" w:hAnsi="Arial" w:cs="Arial"/>
          <w:b/>
          <w:color w:val="0070C0"/>
        </w:rPr>
      </w:pPr>
      <w:r w:rsidRPr="001A0711">
        <w:rPr>
          <w:rFonts w:ascii="Arial" w:hAnsi="Arial" w:cs="Arial"/>
          <w:b/>
          <w:color w:val="0070C0"/>
        </w:rPr>
        <w:lastRenderedPageBreak/>
        <w:t>What you are responsible for</w:t>
      </w:r>
      <w:r w:rsidR="003B2DC9" w:rsidRPr="001A0711">
        <w:rPr>
          <w:rFonts w:ascii="Arial" w:hAnsi="Arial" w:cs="Arial"/>
          <w:b/>
          <w:color w:val="0070C0"/>
        </w:rPr>
        <w:t>:</w:t>
      </w:r>
    </w:p>
    <w:p w14:paraId="2BE64903" w14:textId="77777777" w:rsidR="008A1595" w:rsidRPr="001A0711" w:rsidRDefault="008A1595" w:rsidP="001A0711">
      <w:pPr>
        <w:spacing w:after="0" w:line="240" w:lineRule="auto"/>
        <w:rPr>
          <w:rFonts w:ascii="Arial" w:hAnsi="Arial" w:cs="Arial"/>
        </w:rPr>
      </w:pPr>
    </w:p>
    <w:p w14:paraId="3C8BBEBF" w14:textId="77777777" w:rsidR="00B71E92" w:rsidRPr="001A0711" w:rsidRDefault="007C7ECD" w:rsidP="001A0711">
      <w:pPr>
        <w:pStyle w:val="NoSpacing"/>
        <w:numPr>
          <w:ilvl w:val="0"/>
          <w:numId w:val="30"/>
        </w:numPr>
        <w:rPr>
          <w:rFonts w:ascii="Arial" w:hAnsi="Arial" w:cs="Arial"/>
        </w:rPr>
      </w:pPr>
      <w:r w:rsidRPr="001A0711">
        <w:rPr>
          <w:rFonts w:ascii="Arial" w:hAnsi="Arial" w:cs="Arial"/>
        </w:rPr>
        <w:t>Taking authority of</w:t>
      </w:r>
      <w:r w:rsidR="00B71E92" w:rsidRPr="001A0711">
        <w:rPr>
          <w:rFonts w:ascii="Arial" w:hAnsi="Arial" w:cs="Arial"/>
        </w:rPr>
        <w:t xml:space="preserve"> job design, job review and workforce planning</w:t>
      </w:r>
      <w:r w:rsidR="00110DA3" w:rsidRPr="001A0711">
        <w:rPr>
          <w:rFonts w:ascii="Arial" w:hAnsi="Arial" w:cs="Arial"/>
        </w:rPr>
        <w:t>, including actions in relation to exit strategies</w:t>
      </w:r>
    </w:p>
    <w:p w14:paraId="58218A3D" w14:textId="4376D43B" w:rsidR="00B71E92" w:rsidRPr="001A0711" w:rsidRDefault="00B71E92" w:rsidP="001A0711">
      <w:pPr>
        <w:pStyle w:val="NoSpacing"/>
        <w:numPr>
          <w:ilvl w:val="0"/>
          <w:numId w:val="30"/>
        </w:numPr>
        <w:rPr>
          <w:rFonts w:ascii="Arial" w:hAnsi="Arial" w:cs="Arial"/>
        </w:rPr>
      </w:pPr>
      <w:r w:rsidRPr="001A0711">
        <w:rPr>
          <w:rFonts w:ascii="Arial" w:hAnsi="Arial" w:cs="Arial"/>
        </w:rPr>
        <w:t xml:space="preserve">Translating talent decisions into profit/loss with Commercial Finance </w:t>
      </w:r>
      <w:r w:rsidR="007C039D" w:rsidRPr="001A0711">
        <w:rPr>
          <w:rFonts w:ascii="Arial" w:hAnsi="Arial" w:cs="Arial"/>
        </w:rPr>
        <w:t>Pa</w:t>
      </w:r>
      <w:r w:rsidR="00A43D1F" w:rsidRPr="001A0711">
        <w:rPr>
          <w:rFonts w:ascii="Arial" w:hAnsi="Arial" w:cs="Arial"/>
        </w:rPr>
        <w:t xml:space="preserve">rtners </w:t>
      </w:r>
      <w:r w:rsidRPr="001A0711">
        <w:rPr>
          <w:rFonts w:ascii="Arial" w:hAnsi="Arial" w:cs="Arial"/>
        </w:rPr>
        <w:t xml:space="preserve"> </w:t>
      </w:r>
    </w:p>
    <w:p w14:paraId="19C132BC" w14:textId="77777777" w:rsidR="00B71E92" w:rsidRPr="001A0711" w:rsidRDefault="00B71E92" w:rsidP="001A0711">
      <w:pPr>
        <w:pStyle w:val="NoSpacing"/>
        <w:numPr>
          <w:ilvl w:val="0"/>
          <w:numId w:val="30"/>
        </w:numPr>
        <w:rPr>
          <w:rFonts w:ascii="Arial" w:hAnsi="Arial" w:cs="Arial"/>
        </w:rPr>
      </w:pPr>
      <w:r w:rsidRPr="001A0711">
        <w:rPr>
          <w:rFonts w:ascii="Arial" w:hAnsi="Arial" w:cs="Arial"/>
        </w:rPr>
        <w:t>Measuring talent outcomes and impact on value and report this at quarterly meetings</w:t>
      </w:r>
    </w:p>
    <w:p w14:paraId="095D5C72" w14:textId="77777777" w:rsidR="00E0144A" w:rsidRPr="001A0711" w:rsidRDefault="00637250" w:rsidP="001A0711">
      <w:pPr>
        <w:pStyle w:val="NoSpacing"/>
        <w:numPr>
          <w:ilvl w:val="0"/>
          <w:numId w:val="30"/>
        </w:numPr>
        <w:rPr>
          <w:rFonts w:ascii="Arial" w:hAnsi="Arial" w:cs="Arial"/>
        </w:rPr>
      </w:pPr>
      <w:r w:rsidRPr="001A0711">
        <w:rPr>
          <w:rFonts w:ascii="Arial" w:hAnsi="Arial" w:cs="Arial"/>
        </w:rPr>
        <w:t xml:space="preserve">Overseeing any CQC or business </w:t>
      </w:r>
      <w:r w:rsidR="00B82A39" w:rsidRPr="001A0711">
        <w:rPr>
          <w:rFonts w:ascii="Arial" w:hAnsi="Arial" w:cs="Arial"/>
        </w:rPr>
        <w:t>a</w:t>
      </w:r>
      <w:r w:rsidRPr="001A0711">
        <w:rPr>
          <w:rFonts w:ascii="Arial" w:hAnsi="Arial" w:cs="Arial"/>
        </w:rPr>
        <w:t xml:space="preserve">udit </w:t>
      </w:r>
      <w:r w:rsidR="00A43D1F" w:rsidRPr="001A0711">
        <w:rPr>
          <w:rFonts w:ascii="Arial" w:hAnsi="Arial" w:cs="Arial"/>
        </w:rPr>
        <w:t>s</w:t>
      </w:r>
      <w:r w:rsidRPr="001A0711">
        <w:rPr>
          <w:rFonts w:ascii="Arial" w:hAnsi="Arial" w:cs="Arial"/>
        </w:rPr>
        <w:t xml:space="preserve">upport, ensuring that </w:t>
      </w:r>
      <w:r w:rsidR="00992094" w:rsidRPr="001A0711">
        <w:rPr>
          <w:rFonts w:ascii="Arial" w:hAnsi="Arial" w:cs="Arial"/>
        </w:rPr>
        <w:t xml:space="preserve">the </w:t>
      </w:r>
      <w:r w:rsidRPr="001A0711">
        <w:rPr>
          <w:rFonts w:ascii="Arial" w:hAnsi="Arial" w:cs="Arial"/>
        </w:rPr>
        <w:t>People Operations</w:t>
      </w:r>
      <w:r w:rsidR="00355A67" w:rsidRPr="001A0711">
        <w:rPr>
          <w:rFonts w:ascii="Arial" w:hAnsi="Arial" w:cs="Arial"/>
        </w:rPr>
        <w:t xml:space="preserve"> and Systems</w:t>
      </w:r>
      <w:r w:rsidRPr="001A0711">
        <w:rPr>
          <w:rFonts w:ascii="Arial" w:hAnsi="Arial" w:cs="Arial"/>
        </w:rPr>
        <w:t xml:space="preserve"> Manager is aware of requirements and deadlines as needed by the </w:t>
      </w:r>
      <w:r w:rsidR="00E0144A" w:rsidRPr="001A0711">
        <w:rPr>
          <w:rFonts w:ascii="Arial" w:hAnsi="Arial" w:cs="Arial"/>
        </w:rPr>
        <w:t>business</w:t>
      </w:r>
    </w:p>
    <w:p w14:paraId="7C83EB9D" w14:textId="4DC70B08" w:rsidR="00637250" w:rsidRPr="001A0711" w:rsidRDefault="00E0144A" w:rsidP="001A0711">
      <w:pPr>
        <w:pStyle w:val="NoSpacing"/>
        <w:numPr>
          <w:ilvl w:val="0"/>
          <w:numId w:val="30"/>
        </w:numPr>
        <w:rPr>
          <w:rFonts w:ascii="Arial" w:hAnsi="Arial" w:cs="Arial"/>
        </w:rPr>
      </w:pPr>
      <w:r w:rsidRPr="001A0711">
        <w:rPr>
          <w:rFonts w:ascii="Arial" w:hAnsi="Arial" w:cs="Arial"/>
        </w:rPr>
        <w:t>Support</w:t>
      </w:r>
      <w:r w:rsidR="00637250" w:rsidRPr="001A0711">
        <w:rPr>
          <w:rFonts w:ascii="Arial" w:hAnsi="Arial" w:cs="Arial"/>
        </w:rPr>
        <w:t xml:space="preserve"> the development and implementation of apprentice and emerging talent programmes alongside </w:t>
      </w:r>
      <w:r w:rsidR="00992094" w:rsidRPr="001A0711">
        <w:rPr>
          <w:rFonts w:ascii="Arial" w:hAnsi="Arial" w:cs="Arial"/>
        </w:rPr>
        <w:t xml:space="preserve">the Learning and Development team </w:t>
      </w:r>
      <w:r w:rsidR="00637250" w:rsidRPr="001A0711">
        <w:rPr>
          <w:rFonts w:ascii="Arial" w:hAnsi="Arial" w:cs="Arial"/>
        </w:rPr>
        <w:t>to ensure appropriateness of delivery and support</w:t>
      </w:r>
    </w:p>
    <w:p w14:paraId="6BF2CEDC" w14:textId="77777777" w:rsidR="00B71E92" w:rsidRPr="001A0711" w:rsidRDefault="00637250" w:rsidP="001A0711">
      <w:pPr>
        <w:pStyle w:val="NoSpacing"/>
        <w:numPr>
          <w:ilvl w:val="0"/>
          <w:numId w:val="30"/>
        </w:numPr>
        <w:rPr>
          <w:rFonts w:ascii="Arial" w:hAnsi="Arial" w:cs="Arial"/>
        </w:rPr>
      </w:pPr>
      <w:r w:rsidRPr="001A0711">
        <w:rPr>
          <w:rFonts w:ascii="Arial" w:hAnsi="Arial" w:cs="Arial"/>
        </w:rPr>
        <w:t>Writing and coordinating</w:t>
      </w:r>
      <w:r w:rsidR="00B71E92" w:rsidRPr="001A0711">
        <w:rPr>
          <w:rFonts w:ascii="Arial" w:hAnsi="Arial" w:cs="Arial"/>
        </w:rPr>
        <w:t xml:space="preserve"> People related Bids for contract tenders</w:t>
      </w:r>
    </w:p>
    <w:p w14:paraId="7E3B2DD3" w14:textId="77777777" w:rsidR="00B71E92" w:rsidRPr="001A0711" w:rsidRDefault="00B71E92" w:rsidP="001A0711">
      <w:pPr>
        <w:pStyle w:val="NoSpacing"/>
        <w:numPr>
          <w:ilvl w:val="0"/>
          <w:numId w:val="30"/>
        </w:numPr>
        <w:rPr>
          <w:rFonts w:ascii="Arial" w:hAnsi="Arial" w:cs="Arial"/>
        </w:rPr>
      </w:pPr>
      <w:r w:rsidRPr="001A0711">
        <w:rPr>
          <w:rFonts w:ascii="Arial" w:hAnsi="Arial" w:cs="Arial"/>
        </w:rPr>
        <w:t>Develop</w:t>
      </w:r>
      <w:r w:rsidR="00637250" w:rsidRPr="001A0711">
        <w:rPr>
          <w:rFonts w:ascii="Arial" w:hAnsi="Arial" w:cs="Arial"/>
        </w:rPr>
        <w:t>ing</w:t>
      </w:r>
      <w:r w:rsidRPr="001A0711">
        <w:rPr>
          <w:rFonts w:ascii="Arial" w:hAnsi="Arial" w:cs="Arial"/>
        </w:rPr>
        <w:t xml:space="preserve"> talent management and succession planning programmes for </w:t>
      </w:r>
      <w:r w:rsidR="00637250" w:rsidRPr="001A0711">
        <w:rPr>
          <w:rFonts w:ascii="Arial" w:hAnsi="Arial" w:cs="Arial"/>
        </w:rPr>
        <w:t xml:space="preserve">relevant </w:t>
      </w:r>
      <w:r w:rsidRPr="001A0711">
        <w:rPr>
          <w:rFonts w:ascii="Arial" w:hAnsi="Arial" w:cs="Arial"/>
        </w:rPr>
        <w:t>area</w:t>
      </w:r>
      <w:r w:rsidR="00637250" w:rsidRPr="001A0711">
        <w:rPr>
          <w:rFonts w:ascii="Arial" w:hAnsi="Arial" w:cs="Arial"/>
        </w:rPr>
        <w:t>s,</w:t>
      </w:r>
      <w:r w:rsidRPr="001A0711">
        <w:rPr>
          <w:rFonts w:ascii="Arial" w:hAnsi="Arial" w:cs="Arial"/>
        </w:rPr>
        <w:t xml:space="preserve"> supported and roll out to assigned client groups</w:t>
      </w:r>
    </w:p>
    <w:p w14:paraId="3F59ED4A" w14:textId="77777777" w:rsidR="00B71E92" w:rsidRPr="001A0711" w:rsidRDefault="00B71E92" w:rsidP="001A0711">
      <w:pPr>
        <w:pStyle w:val="NoSpacing"/>
        <w:numPr>
          <w:ilvl w:val="0"/>
          <w:numId w:val="30"/>
        </w:numPr>
        <w:rPr>
          <w:rFonts w:ascii="Arial" w:hAnsi="Arial" w:cs="Arial"/>
        </w:rPr>
      </w:pPr>
      <w:r w:rsidRPr="001A0711">
        <w:rPr>
          <w:rFonts w:ascii="Arial" w:hAnsi="Arial" w:cs="Arial"/>
        </w:rPr>
        <w:t>Advis</w:t>
      </w:r>
      <w:r w:rsidR="00637250" w:rsidRPr="001A0711">
        <w:rPr>
          <w:rFonts w:ascii="Arial" w:hAnsi="Arial" w:cs="Arial"/>
        </w:rPr>
        <w:t>ing</w:t>
      </w:r>
      <w:r w:rsidRPr="001A0711">
        <w:rPr>
          <w:rFonts w:ascii="Arial" w:hAnsi="Arial" w:cs="Arial"/>
        </w:rPr>
        <w:t xml:space="preserve"> on</w:t>
      </w:r>
      <w:r w:rsidR="00637250" w:rsidRPr="001A0711">
        <w:rPr>
          <w:rFonts w:ascii="Arial" w:hAnsi="Arial" w:cs="Arial"/>
        </w:rPr>
        <w:t xml:space="preserve"> </w:t>
      </w:r>
      <w:r w:rsidRPr="001A0711">
        <w:rPr>
          <w:rFonts w:ascii="Arial" w:hAnsi="Arial" w:cs="Arial"/>
        </w:rPr>
        <w:t>and</w:t>
      </w:r>
      <w:r w:rsidR="00637250" w:rsidRPr="001A0711">
        <w:rPr>
          <w:rFonts w:ascii="Arial" w:hAnsi="Arial" w:cs="Arial"/>
        </w:rPr>
        <w:t>,</w:t>
      </w:r>
      <w:r w:rsidRPr="001A0711">
        <w:rPr>
          <w:rFonts w:ascii="Arial" w:hAnsi="Arial" w:cs="Arial"/>
        </w:rPr>
        <w:t xml:space="preserve"> where appropriate</w:t>
      </w:r>
      <w:r w:rsidR="00637250" w:rsidRPr="001A0711">
        <w:rPr>
          <w:rFonts w:ascii="Arial" w:hAnsi="Arial" w:cs="Arial"/>
        </w:rPr>
        <w:t>,</w:t>
      </w:r>
      <w:r w:rsidRPr="001A0711">
        <w:rPr>
          <w:rFonts w:ascii="Arial" w:hAnsi="Arial" w:cs="Arial"/>
        </w:rPr>
        <w:t xml:space="preserve"> manag</w:t>
      </w:r>
      <w:r w:rsidR="00637250" w:rsidRPr="001A0711">
        <w:rPr>
          <w:rFonts w:ascii="Arial" w:hAnsi="Arial" w:cs="Arial"/>
        </w:rPr>
        <w:t>ing</w:t>
      </w:r>
      <w:r w:rsidRPr="001A0711">
        <w:rPr>
          <w:rFonts w:ascii="Arial" w:hAnsi="Arial" w:cs="Arial"/>
        </w:rPr>
        <w:t xml:space="preserve"> escalated ER</w:t>
      </w:r>
      <w:r w:rsidR="00637250" w:rsidRPr="001A0711">
        <w:rPr>
          <w:rFonts w:ascii="Arial" w:hAnsi="Arial" w:cs="Arial"/>
        </w:rPr>
        <w:t xml:space="preserve"> and </w:t>
      </w:r>
      <w:r w:rsidRPr="001A0711">
        <w:rPr>
          <w:rFonts w:ascii="Arial" w:hAnsi="Arial" w:cs="Arial"/>
        </w:rPr>
        <w:t>immigration issues</w:t>
      </w:r>
    </w:p>
    <w:p w14:paraId="77F1109D" w14:textId="5A3EC7F4" w:rsidR="00B71E92" w:rsidRPr="001A0711" w:rsidRDefault="00B71E92" w:rsidP="001A0711">
      <w:pPr>
        <w:pStyle w:val="NoSpacing"/>
        <w:numPr>
          <w:ilvl w:val="0"/>
          <w:numId w:val="30"/>
        </w:numPr>
        <w:rPr>
          <w:rFonts w:ascii="Arial" w:hAnsi="Arial" w:cs="Arial"/>
        </w:rPr>
      </w:pPr>
      <w:r w:rsidRPr="001A0711">
        <w:rPr>
          <w:rFonts w:ascii="Arial" w:hAnsi="Arial" w:cs="Arial"/>
        </w:rPr>
        <w:t>Support</w:t>
      </w:r>
      <w:r w:rsidR="00637250" w:rsidRPr="001A0711">
        <w:rPr>
          <w:rFonts w:ascii="Arial" w:hAnsi="Arial" w:cs="Arial"/>
        </w:rPr>
        <w:t>ing the</w:t>
      </w:r>
      <w:r w:rsidRPr="001A0711">
        <w:rPr>
          <w:rFonts w:ascii="Arial" w:hAnsi="Arial" w:cs="Arial"/>
        </w:rPr>
        <w:t xml:space="preserve"> development of the Reward Strategy, including supporting </w:t>
      </w:r>
      <w:r w:rsidR="00992094" w:rsidRPr="001A0711">
        <w:rPr>
          <w:rFonts w:ascii="Arial" w:hAnsi="Arial" w:cs="Arial"/>
        </w:rPr>
        <w:t>the</w:t>
      </w:r>
      <w:r w:rsidRPr="001A0711">
        <w:rPr>
          <w:rFonts w:ascii="Arial" w:hAnsi="Arial" w:cs="Arial"/>
        </w:rPr>
        <w:t xml:space="preserve"> Pay Review processes</w:t>
      </w:r>
    </w:p>
    <w:p w14:paraId="761743FA" w14:textId="77777777" w:rsidR="00B71E92" w:rsidRPr="001A0711" w:rsidRDefault="00B71E92" w:rsidP="001A0711">
      <w:pPr>
        <w:pStyle w:val="NoSpacing"/>
        <w:numPr>
          <w:ilvl w:val="0"/>
          <w:numId w:val="30"/>
        </w:numPr>
        <w:rPr>
          <w:rFonts w:ascii="Arial" w:hAnsi="Arial" w:cs="Arial"/>
        </w:rPr>
      </w:pPr>
      <w:r w:rsidRPr="001A0711">
        <w:rPr>
          <w:rFonts w:ascii="Arial" w:hAnsi="Arial" w:cs="Arial"/>
        </w:rPr>
        <w:t>Undertak</w:t>
      </w:r>
      <w:r w:rsidR="00637250" w:rsidRPr="001A0711">
        <w:rPr>
          <w:rFonts w:ascii="Arial" w:hAnsi="Arial" w:cs="Arial"/>
        </w:rPr>
        <w:t>ing</w:t>
      </w:r>
      <w:r w:rsidRPr="001A0711">
        <w:rPr>
          <w:rFonts w:ascii="Arial" w:hAnsi="Arial" w:cs="Arial"/>
        </w:rPr>
        <w:t xml:space="preserve"> salary benchmarking and equity requests where required and lead</w:t>
      </w:r>
      <w:r w:rsidR="00637250" w:rsidRPr="001A0711">
        <w:rPr>
          <w:rFonts w:ascii="Arial" w:hAnsi="Arial" w:cs="Arial"/>
        </w:rPr>
        <w:t>ing</w:t>
      </w:r>
      <w:r w:rsidRPr="001A0711">
        <w:rPr>
          <w:rFonts w:ascii="Arial" w:hAnsi="Arial" w:cs="Arial"/>
        </w:rPr>
        <w:t xml:space="preserve"> annual review for key roles as needed</w:t>
      </w:r>
    </w:p>
    <w:p w14:paraId="7597D237" w14:textId="77777777" w:rsidR="00B71E92" w:rsidRPr="001A0711" w:rsidRDefault="00637250" w:rsidP="001A0711">
      <w:pPr>
        <w:pStyle w:val="NoSpacing"/>
        <w:numPr>
          <w:ilvl w:val="0"/>
          <w:numId w:val="30"/>
        </w:numPr>
        <w:rPr>
          <w:rFonts w:ascii="Arial" w:hAnsi="Arial" w:cs="Arial"/>
        </w:rPr>
      </w:pPr>
      <w:r w:rsidRPr="001A0711">
        <w:rPr>
          <w:rFonts w:ascii="Arial" w:hAnsi="Arial" w:cs="Arial"/>
        </w:rPr>
        <w:t xml:space="preserve">Undertaking any additional People Services projects as required </w:t>
      </w:r>
    </w:p>
    <w:p w14:paraId="5C6886AF" w14:textId="75150B70" w:rsidR="00B71E92" w:rsidRPr="001A0711" w:rsidRDefault="00B71E92" w:rsidP="001A0711">
      <w:pPr>
        <w:pStyle w:val="NoSpacing"/>
        <w:numPr>
          <w:ilvl w:val="0"/>
          <w:numId w:val="30"/>
        </w:numPr>
        <w:rPr>
          <w:rFonts w:ascii="Arial" w:hAnsi="Arial" w:cs="Arial"/>
        </w:rPr>
      </w:pPr>
      <w:r w:rsidRPr="001A0711">
        <w:rPr>
          <w:rFonts w:ascii="Arial" w:hAnsi="Arial" w:cs="Arial"/>
        </w:rPr>
        <w:t>Driv</w:t>
      </w:r>
      <w:r w:rsidR="00637250" w:rsidRPr="001A0711">
        <w:rPr>
          <w:rFonts w:ascii="Arial" w:hAnsi="Arial" w:cs="Arial"/>
        </w:rPr>
        <w:t>ing</w:t>
      </w:r>
      <w:r w:rsidRPr="001A0711">
        <w:rPr>
          <w:rFonts w:ascii="Arial" w:hAnsi="Arial" w:cs="Arial"/>
        </w:rPr>
        <w:t xml:space="preserve"> policy and process reviews in People Operations based on client group feedback and escalat</w:t>
      </w:r>
      <w:r w:rsidR="00637250" w:rsidRPr="001A0711">
        <w:rPr>
          <w:rFonts w:ascii="Arial" w:hAnsi="Arial" w:cs="Arial"/>
        </w:rPr>
        <w:t>ing</w:t>
      </w:r>
      <w:r w:rsidRPr="001A0711">
        <w:rPr>
          <w:rFonts w:ascii="Arial" w:hAnsi="Arial" w:cs="Arial"/>
        </w:rPr>
        <w:t xml:space="preserve"> issues as needed</w:t>
      </w:r>
    </w:p>
    <w:p w14:paraId="3103C769" w14:textId="77777777" w:rsidR="00B71E92" w:rsidRPr="001A0711" w:rsidRDefault="00637250" w:rsidP="001A0711">
      <w:pPr>
        <w:pStyle w:val="NoSpacing"/>
        <w:numPr>
          <w:ilvl w:val="0"/>
          <w:numId w:val="30"/>
        </w:numPr>
        <w:rPr>
          <w:rFonts w:ascii="Arial" w:hAnsi="Arial" w:cs="Arial"/>
        </w:rPr>
      </w:pPr>
      <w:r w:rsidRPr="001A0711">
        <w:rPr>
          <w:rFonts w:ascii="Arial" w:hAnsi="Arial" w:cs="Arial"/>
        </w:rPr>
        <w:t>Managing and negotiating</w:t>
      </w:r>
      <w:r w:rsidR="00B71E92" w:rsidRPr="001A0711">
        <w:rPr>
          <w:rFonts w:ascii="Arial" w:hAnsi="Arial" w:cs="Arial"/>
        </w:rPr>
        <w:t xml:space="preserve"> Settlement Agreements </w:t>
      </w:r>
      <w:r w:rsidR="00110DA3" w:rsidRPr="001A0711">
        <w:rPr>
          <w:rFonts w:ascii="Arial" w:hAnsi="Arial" w:cs="Arial"/>
        </w:rPr>
        <w:t xml:space="preserve">and COT3 </w:t>
      </w:r>
      <w:r w:rsidR="00B71E92" w:rsidRPr="001A0711">
        <w:rPr>
          <w:rFonts w:ascii="Arial" w:hAnsi="Arial" w:cs="Arial"/>
        </w:rPr>
        <w:t>as required</w:t>
      </w:r>
    </w:p>
    <w:p w14:paraId="7905C6D5" w14:textId="77777777" w:rsidR="00B71E92" w:rsidRPr="001A0711" w:rsidRDefault="00B71E92" w:rsidP="001A0711">
      <w:pPr>
        <w:pStyle w:val="NoSpacing"/>
        <w:numPr>
          <w:ilvl w:val="0"/>
          <w:numId w:val="30"/>
        </w:numPr>
        <w:rPr>
          <w:rFonts w:ascii="Arial" w:hAnsi="Arial" w:cs="Arial"/>
        </w:rPr>
      </w:pPr>
      <w:r w:rsidRPr="001A0711">
        <w:rPr>
          <w:rFonts w:ascii="Arial" w:hAnsi="Arial" w:cs="Arial"/>
        </w:rPr>
        <w:t xml:space="preserve">Working with Learning and Development function on </w:t>
      </w:r>
      <w:r w:rsidR="00637250" w:rsidRPr="001A0711">
        <w:rPr>
          <w:rFonts w:ascii="Arial" w:hAnsi="Arial" w:cs="Arial"/>
        </w:rPr>
        <w:t xml:space="preserve">the initiation and delivery of the </w:t>
      </w:r>
      <w:r w:rsidRPr="001A0711">
        <w:rPr>
          <w:rFonts w:ascii="Arial" w:hAnsi="Arial" w:cs="Arial"/>
        </w:rPr>
        <w:t xml:space="preserve">Leadership Development Programme </w:t>
      </w:r>
    </w:p>
    <w:p w14:paraId="6DA9C25A" w14:textId="33CB289C" w:rsidR="00B71E92" w:rsidRPr="001A0711" w:rsidRDefault="00A43D1F" w:rsidP="001A0711">
      <w:pPr>
        <w:pStyle w:val="NoSpacing"/>
        <w:numPr>
          <w:ilvl w:val="0"/>
          <w:numId w:val="30"/>
        </w:numPr>
      </w:pPr>
      <w:r w:rsidRPr="001A0711">
        <w:rPr>
          <w:rFonts w:ascii="Arial" w:hAnsi="Arial" w:cs="Arial"/>
        </w:rPr>
        <w:t xml:space="preserve">Provide strong capable leadership to the HR Business Partner, </w:t>
      </w:r>
      <w:r w:rsidR="00B71E92" w:rsidRPr="001A0711">
        <w:rPr>
          <w:rFonts w:ascii="Arial" w:hAnsi="Arial" w:cs="Arial"/>
        </w:rPr>
        <w:t>oversee day to day activity in this area, supporting escalated queries as required</w:t>
      </w:r>
      <w:r w:rsidRPr="001A0711">
        <w:rPr>
          <w:rFonts w:ascii="Arial" w:hAnsi="Arial" w:cs="Arial"/>
        </w:rPr>
        <w:t xml:space="preserve">. </w:t>
      </w:r>
    </w:p>
    <w:p w14:paraId="1B12F786" w14:textId="33D83435" w:rsidR="00A43D1F" w:rsidRPr="001A0711" w:rsidRDefault="00A43D1F" w:rsidP="001A0711">
      <w:pPr>
        <w:pStyle w:val="NoSpacing"/>
        <w:numPr>
          <w:ilvl w:val="0"/>
          <w:numId w:val="30"/>
        </w:numPr>
      </w:pPr>
      <w:r w:rsidRPr="001A0711">
        <w:rPr>
          <w:rFonts w:ascii="Arial" w:hAnsi="Arial" w:cs="Arial"/>
        </w:rPr>
        <w:t>Be a proactive member of the HR Business Partnering team</w:t>
      </w:r>
    </w:p>
    <w:p w14:paraId="0BBD09B5" w14:textId="715344A3" w:rsidR="00A6570D" w:rsidRPr="001A0711" w:rsidRDefault="004836C6" w:rsidP="001A0711">
      <w:pPr>
        <w:pStyle w:val="ListParagraph"/>
        <w:numPr>
          <w:ilvl w:val="0"/>
          <w:numId w:val="21"/>
        </w:numPr>
        <w:rPr>
          <w:rFonts w:ascii="Arial" w:hAnsi="Arial" w:cs="Arial"/>
        </w:rPr>
      </w:pPr>
      <w:r w:rsidRPr="001A0711">
        <w:rPr>
          <w:rFonts w:ascii="Arial" w:hAnsi="Arial" w:cs="Arial"/>
        </w:rPr>
        <w:t>Ensuring the annual appraisal process</w:t>
      </w:r>
      <w:r w:rsidR="00B7679C" w:rsidRPr="001A0711">
        <w:rPr>
          <w:rFonts w:ascii="Arial" w:hAnsi="Arial" w:cs="Arial"/>
        </w:rPr>
        <w:t xml:space="preserve"> is completed on time and</w:t>
      </w:r>
      <w:r w:rsidRPr="001A0711">
        <w:rPr>
          <w:rFonts w:ascii="Arial" w:hAnsi="Arial" w:cs="Arial"/>
        </w:rPr>
        <w:t xml:space="preserve"> incorporates a personal development plan </w:t>
      </w:r>
      <w:r w:rsidR="00B7679C" w:rsidRPr="001A0711">
        <w:rPr>
          <w:rFonts w:ascii="Arial" w:hAnsi="Arial" w:cs="Arial"/>
        </w:rPr>
        <w:t xml:space="preserve">for each </w:t>
      </w:r>
      <w:r w:rsidR="00992094" w:rsidRPr="001A0711">
        <w:rPr>
          <w:rFonts w:ascii="Arial" w:hAnsi="Arial" w:cs="Arial"/>
        </w:rPr>
        <w:t>direct report</w:t>
      </w:r>
      <w:r w:rsidR="00B7679C" w:rsidRPr="001A0711">
        <w:rPr>
          <w:rFonts w:ascii="Arial" w:hAnsi="Arial" w:cs="Arial"/>
        </w:rPr>
        <w:t xml:space="preserve"> that </w:t>
      </w:r>
      <w:r w:rsidR="0075523B" w:rsidRPr="001A0711">
        <w:rPr>
          <w:rFonts w:ascii="Arial" w:hAnsi="Arial" w:cs="Arial"/>
        </w:rPr>
        <w:t>promotes growth and progression</w:t>
      </w:r>
      <w:r w:rsidR="009A374F" w:rsidRPr="001A0711">
        <w:rPr>
          <w:rFonts w:ascii="Arial" w:hAnsi="Arial" w:cs="Arial"/>
        </w:rPr>
        <w:t xml:space="preserve"> </w:t>
      </w:r>
    </w:p>
    <w:p w14:paraId="6E2A0E69" w14:textId="563C5CC3" w:rsidR="00B7679C" w:rsidRPr="001A0711" w:rsidRDefault="00B7679C" w:rsidP="001A0711">
      <w:pPr>
        <w:pStyle w:val="ListParagraph"/>
        <w:numPr>
          <w:ilvl w:val="0"/>
          <w:numId w:val="21"/>
        </w:numPr>
        <w:rPr>
          <w:rFonts w:ascii="Arial" w:hAnsi="Arial" w:cs="Arial"/>
        </w:rPr>
      </w:pPr>
      <w:r w:rsidRPr="001A0711">
        <w:rPr>
          <w:rFonts w:ascii="Arial" w:hAnsi="Arial" w:cs="Arial"/>
        </w:rPr>
        <w:t>Maintaining up-to-date training, appraisal and PDP records for</w:t>
      </w:r>
      <w:r w:rsidR="00B71E92" w:rsidRPr="001A0711">
        <w:rPr>
          <w:rFonts w:ascii="Arial" w:hAnsi="Arial" w:cs="Arial"/>
        </w:rPr>
        <w:t xml:space="preserve"> team members </w:t>
      </w:r>
    </w:p>
    <w:p w14:paraId="5E77D20C" w14:textId="77777777" w:rsidR="00401E19" w:rsidRPr="001A0711" w:rsidRDefault="00670275" w:rsidP="001A0711">
      <w:pPr>
        <w:pStyle w:val="ListParagraph"/>
        <w:numPr>
          <w:ilvl w:val="0"/>
          <w:numId w:val="21"/>
        </w:numPr>
        <w:rPr>
          <w:rFonts w:ascii="Arial" w:hAnsi="Arial" w:cs="Arial"/>
          <w:color w:val="000000" w:themeColor="text1"/>
        </w:rPr>
      </w:pPr>
      <w:r w:rsidRPr="001A0711">
        <w:rPr>
          <w:rFonts w:ascii="Arial" w:hAnsi="Arial" w:cs="Arial"/>
          <w:color w:val="000000" w:themeColor="text1"/>
        </w:rPr>
        <w:t xml:space="preserve">Developing immediate </w:t>
      </w:r>
      <w:r w:rsidR="00493204" w:rsidRPr="001A0711">
        <w:rPr>
          <w:rFonts w:ascii="Arial" w:hAnsi="Arial" w:cs="Arial"/>
          <w:color w:val="000000" w:themeColor="text1"/>
        </w:rPr>
        <w:t>team</w:t>
      </w:r>
      <w:r w:rsidRPr="001A0711">
        <w:rPr>
          <w:rFonts w:ascii="Arial" w:hAnsi="Arial" w:cs="Arial"/>
          <w:color w:val="000000" w:themeColor="text1"/>
        </w:rPr>
        <w:t xml:space="preserve"> members by providing coaching and mentorship</w:t>
      </w:r>
      <w:r w:rsidR="00401E19" w:rsidRPr="001A0711">
        <w:rPr>
          <w:rFonts w:ascii="Arial" w:hAnsi="Arial" w:cs="Arial"/>
          <w:color w:val="FF0000"/>
        </w:rPr>
        <w:t xml:space="preserve">   </w:t>
      </w:r>
    </w:p>
    <w:p w14:paraId="35C1F299" w14:textId="77777777" w:rsidR="004836C6" w:rsidRPr="001A0711" w:rsidRDefault="004836C6" w:rsidP="001A0711">
      <w:pPr>
        <w:pStyle w:val="ListParagraph"/>
        <w:rPr>
          <w:rFonts w:ascii="Arial" w:hAnsi="Arial" w:cs="Arial"/>
          <w:color w:val="000000" w:themeColor="text1"/>
        </w:rPr>
      </w:pPr>
    </w:p>
    <w:p w14:paraId="6C84A20F" w14:textId="77777777" w:rsidR="00A6570D" w:rsidRPr="001A0711" w:rsidRDefault="00A6570D" w:rsidP="001A0711">
      <w:pPr>
        <w:spacing w:after="0" w:line="240" w:lineRule="auto"/>
        <w:rPr>
          <w:rFonts w:ascii="Arial" w:hAnsi="Arial" w:cs="Arial"/>
          <w:b/>
          <w:color w:val="0070C0"/>
        </w:rPr>
      </w:pPr>
      <w:r w:rsidRPr="001A0711">
        <w:rPr>
          <w:rFonts w:ascii="Arial" w:hAnsi="Arial" w:cs="Arial"/>
          <w:b/>
          <w:color w:val="0070C0"/>
        </w:rPr>
        <w:t>What people see in you</w:t>
      </w:r>
      <w:r w:rsidR="003B2DC9" w:rsidRPr="001A0711">
        <w:rPr>
          <w:rFonts w:ascii="Arial" w:hAnsi="Arial" w:cs="Arial"/>
          <w:b/>
          <w:color w:val="0070C0"/>
        </w:rPr>
        <w:t>:</w:t>
      </w:r>
    </w:p>
    <w:p w14:paraId="374A086B" w14:textId="77777777" w:rsidR="00A6570D" w:rsidRPr="001A0711" w:rsidRDefault="00A6570D" w:rsidP="001A0711">
      <w:pPr>
        <w:spacing w:after="0" w:line="240" w:lineRule="auto"/>
        <w:rPr>
          <w:rFonts w:ascii="Arial" w:hAnsi="Arial" w:cs="Arial"/>
        </w:rPr>
      </w:pPr>
    </w:p>
    <w:p w14:paraId="2E31CB29" w14:textId="77777777" w:rsidR="00824E48" w:rsidRPr="001A0711" w:rsidRDefault="00824E48" w:rsidP="001A0711">
      <w:pPr>
        <w:pStyle w:val="ListParagraph"/>
        <w:numPr>
          <w:ilvl w:val="0"/>
          <w:numId w:val="14"/>
        </w:numPr>
        <w:rPr>
          <w:rFonts w:ascii="Arial" w:hAnsi="Arial" w:cs="Arial"/>
        </w:rPr>
      </w:pPr>
      <w:r w:rsidRPr="001A0711">
        <w:rPr>
          <w:rFonts w:ascii="Arial" w:hAnsi="Arial" w:cs="Arial"/>
        </w:rPr>
        <w:t>A passionate</w:t>
      </w:r>
      <w:r w:rsidR="00637250" w:rsidRPr="001A0711">
        <w:rPr>
          <w:rFonts w:ascii="Arial" w:hAnsi="Arial" w:cs="Arial"/>
        </w:rPr>
        <w:t>, committed and knowledgeable HR professional</w:t>
      </w:r>
      <w:r w:rsidRPr="001A0711">
        <w:rPr>
          <w:rFonts w:ascii="Arial" w:hAnsi="Arial" w:cs="Arial"/>
        </w:rPr>
        <w:t xml:space="preserve"> </w:t>
      </w:r>
      <w:r w:rsidR="00DA5D59" w:rsidRPr="001A0711">
        <w:rPr>
          <w:rFonts w:ascii="Arial" w:hAnsi="Arial" w:cs="Arial"/>
        </w:rPr>
        <w:t xml:space="preserve">with significant business acumen </w:t>
      </w:r>
      <w:r w:rsidRPr="001A0711">
        <w:rPr>
          <w:rFonts w:ascii="Arial" w:hAnsi="Arial" w:cs="Arial"/>
        </w:rPr>
        <w:t xml:space="preserve">who can motivate, encourage and communicate with </w:t>
      </w:r>
      <w:r w:rsidR="00670275" w:rsidRPr="001A0711">
        <w:rPr>
          <w:rFonts w:ascii="Arial" w:hAnsi="Arial" w:cs="Arial"/>
        </w:rPr>
        <w:t>colleagues</w:t>
      </w:r>
      <w:r w:rsidRPr="001A0711">
        <w:rPr>
          <w:rFonts w:ascii="Arial" w:hAnsi="Arial" w:cs="Arial"/>
        </w:rPr>
        <w:t xml:space="preserve"> at all levels</w:t>
      </w:r>
      <w:r w:rsidR="00401E19" w:rsidRPr="001A0711">
        <w:rPr>
          <w:rFonts w:ascii="Arial" w:hAnsi="Arial" w:cs="Arial"/>
        </w:rPr>
        <w:t xml:space="preserve"> to promote </w:t>
      </w:r>
      <w:r w:rsidRPr="001A0711">
        <w:rPr>
          <w:rFonts w:ascii="Arial" w:hAnsi="Arial" w:cs="Arial"/>
        </w:rPr>
        <w:t xml:space="preserve">high results </w:t>
      </w:r>
    </w:p>
    <w:p w14:paraId="0F086411" w14:textId="2FEF482F" w:rsidR="00A43D1F" w:rsidRPr="001A0711" w:rsidRDefault="00A43D1F" w:rsidP="001A0711">
      <w:pPr>
        <w:pStyle w:val="ListParagraph"/>
        <w:numPr>
          <w:ilvl w:val="0"/>
          <w:numId w:val="14"/>
        </w:numPr>
        <w:rPr>
          <w:rFonts w:ascii="Arial" w:hAnsi="Arial" w:cs="Arial"/>
        </w:rPr>
      </w:pPr>
      <w:r w:rsidRPr="001A0711">
        <w:rPr>
          <w:rFonts w:ascii="Arial" w:hAnsi="Arial" w:cs="Arial"/>
        </w:rPr>
        <w:t>Team player</w:t>
      </w:r>
    </w:p>
    <w:p w14:paraId="474BB903" w14:textId="77777777" w:rsidR="00637250" w:rsidRPr="001A0711" w:rsidRDefault="00824E48" w:rsidP="001A0711">
      <w:pPr>
        <w:pStyle w:val="ListParagraph"/>
        <w:numPr>
          <w:ilvl w:val="0"/>
          <w:numId w:val="14"/>
        </w:numPr>
        <w:rPr>
          <w:rFonts w:ascii="Arial" w:hAnsi="Arial" w:cs="Arial"/>
        </w:rPr>
      </w:pPr>
      <w:r w:rsidRPr="001A0711">
        <w:rPr>
          <w:rFonts w:ascii="Arial" w:hAnsi="Arial" w:cs="Arial"/>
        </w:rPr>
        <w:t>A person who naturally instils confidence in everyone they work with</w:t>
      </w:r>
    </w:p>
    <w:p w14:paraId="3F058F1E" w14:textId="77777777" w:rsidR="00637250" w:rsidRPr="001A0711" w:rsidRDefault="00637250" w:rsidP="001A0711">
      <w:pPr>
        <w:pStyle w:val="ListParagraph"/>
        <w:numPr>
          <w:ilvl w:val="0"/>
          <w:numId w:val="14"/>
        </w:numPr>
        <w:rPr>
          <w:rFonts w:ascii="Arial" w:hAnsi="Arial" w:cs="Arial"/>
        </w:rPr>
      </w:pPr>
      <w:r w:rsidRPr="001A0711">
        <w:rPr>
          <w:rFonts w:ascii="Arial" w:hAnsi="Arial" w:cs="Arial"/>
        </w:rPr>
        <w:t xml:space="preserve">Someone with a keen eye for detail and a real interest in People Analytics </w:t>
      </w:r>
    </w:p>
    <w:p w14:paraId="5350425F" w14:textId="77777777" w:rsidR="00824E48" w:rsidRPr="001A0711" w:rsidRDefault="00824E48" w:rsidP="001A0711">
      <w:pPr>
        <w:pStyle w:val="ListParagraph"/>
        <w:numPr>
          <w:ilvl w:val="0"/>
          <w:numId w:val="14"/>
        </w:numPr>
        <w:rPr>
          <w:rFonts w:ascii="Arial" w:hAnsi="Arial" w:cs="Arial"/>
        </w:rPr>
      </w:pPr>
      <w:r w:rsidRPr="001A0711">
        <w:rPr>
          <w:rFonts w:ascii="Arial" w:hAnsi="Arial" w:cs="Arial"/>
        </w:rPr>
        <w:t xml:space="preserve">Someone </w:t>
      </w:r>
      <w:r w:rsidR="00C93683" w:rsidRPr="001A0711">
        <w:rPr>
          <w:rFonts w:ascii="Arial" w:hAnsi="Arial" w:cs="Arial"/>
        </w:rPr>
        <w:t xml:space="preserve">with strong organisation and time management skills that can </w:t>
      </w:r>
      <w:r w:rsidRPr="001A0711">
        <w:rPr>
          <w:rFonts w:ascii="Arial" w:hAnsi="Arial" w:cs="Arial"/>
        </w:rPr>
        <w:t xml:space="preserve">prioritise tasks </w:t>
      </w:r>
      <w:r w:rsidR="00C93683" w:rsidRPr="001A0711">
        <w:rPr>
          <w:rFonts w:ascii="Arial" w:hAnsi="Arial" w:cs="Arial"/>
        </w:rPr>
        <w:t xml:space="preserve">and </w:t>
      </w:r>
      <w:r w:rsidRPr="001A0711">
        <w:rPr>
          <w:rFonts w:ascii="Arial" w:hAnsi="Arial" w:cs="Arial"/>
        </w:rPr>
        <w:t>delegate appropriately</w:t>
      </w:r>
    </w:p>
    <w:p w14:paraId="490F137F" w14:textId="77777777" w:rsidR="00824E48" w:rsidRPr="001A0711" w:rsidRDefault="00824E48" w:rsidP="001A0711">
      <w:pPr>
        <w:pStyle w:val="ListParagraph"/>
        <w:numPr>
          <w:ilvl w:val="0"/>
          <w:numId w:val="14"/>
        </w:numPr>
        <w:rPr>
          <w:rFonts w:ascii="Arial" w:hAnsi="Arial" w:cs="Arial"/>
        </w:rPr>
      </w:pPr>
      <w:r w:rsidRPr="001A0711">
        <w:rPr>
          <w:rFonts w:ascii="Arial" w:hAnsi="Arial" w:cs="Arial"/>
        </w:rPr>
        <w:t>A skilled and confident communicator both written and verbal</w:t>
      </w:r>
      <w:r w:rsidR="00E959AE" w:rsidRPr="001A0711">
        <w:rPr>
          <w:rFonts w:ascii="Arial" w:hAnsi="Arial" w:cs="Arial"/>
        </w:rPr>
        <w:t xml:space="preserve">, who </w:t>
      </w:r>
      <w:proofErr w:type="gramStart"/>
      <w:r w:rsidR="00E959AE" w:rsidRPr="001A0711">
        <w:rPr>
          <w:rFonts w:ascii="Arial" w:hAnsi="Arial" w:cs="Arial"/>
        </w:rPr>
        <w:t>is able to</w:t>
      </w:r>
      <w:proofErr w:type="gramEnd"/>
      <w:r w:rsidR="00E959AE" w:rsidRPr="001A0711">
        <w:rPr>
          <w:rFonts w:ascii="Arial" w:hAnsi="Arial" w:cs="Arial"/>
        </w:rPr>
        <w:t xml:space="preserve"> build long lasting and key business relationships </w:t>
      </w:r>
    </w:p>
    <w:p w14:paraId="626BD8EF" w14:textId="77777777" w:rsidR="00824E48" w:rsidRPr="001A0711" w:rsidRDefault="00EB6596" w:rsidP="001A0711">
      <w:pPr>
        <w:pStyle w:val="ListParagraph"/>
        <w:numPr>
          <w:ilvl w:val="0"/>
          <w:numId w:val="14"/>
        </w:numPr>
        <w:rPr>
          <w:rFonts w:ascii="Arial" w:hAnsi="Arial" w:cs="Arial"/>
        </w:rPr>
      </w:pPr>
      <w:r w:rsidRPr="001A0711">
        <w:rPr>
          <w:rFonts w:ascii="Arial" w:hAnsi="Arial" w:cs="Arial"/>
        </w:rPr>
        <w:t xml:space="preserve">Someone who can manage conflicting situations in a calm and efficient manner </w:t>
      </w:r>
    </w:p>
    <w:p w14:paraId="5E6E34F2" w14:textId="77777777" w:rsidR="00643D0F" w:rsidRPr="001A0711" w:rsidRDefault="00643D0F" w:rsidP="001A0711">
      <w:pPr>
        <w:pStyle w:val="ListParagraph"/>
        <w:numPr>
          <w:ilvl w:val="0"/>
          <w:numId w:val="14"/>
        </w:numPr>
        <w:rPr>
          <w:rFonts w:ascii="Arial" w:hAnsi="Arial" w:cs="Arial"/>
        </w:rPr>
      </w:pPr>
      <w:r w:rsidRPr="001A0711">
        <w:rPr>
          <w:rFonts w:ascii="Arial" w:hAnsi="Arial" w:cs="Arial"/>
        </w:rPr>
        <w:t>Someone who recognises and promotes desired behaviours to support their team to achieve success</w:t>
      </w:r>
    </w:p>
    <w:p w14:paraId="44F205E0" w14:textId="77777777" w:rsidR="00824E48" w:rsidRPr="001A0711" w:rsidRDefault="00824E48" w:rsidP="001A0711">
      <w:pPr>
        <w:spacing w:after="0" w:line="240" w:lineRule="auto"/>
        <w:rPr>
          <w:rFonts w:ascii="Arial" w:hAnsi="Arial" w:cs="Arial"/>
        </w:rPr>
      </w:pPr>
    </w:p>
    <w:p w14:paraId="13D833AD" w14:textId="77777777" w:rsidR="00A6570D" w:rsidRPr="001A0711" w:rsidRDefault="00A6570D" w:rsidP="001A0711">
      <w:pPr>
        <w:spacing w:after="0" w:line="240" w:lineRule="auto"/>
        <w:rPr>
          <w:rFonts w:ascii="Arial" w:hAnsi="Arial" w:cs="Arial"/>
          <w:b/>
          <w:color w:val="0070C0"/>
        </w:rPr>
      </w:pPr>
      <w:r w:rsidRPr="001A0711">
        <w:rPr>
          <w:rFonts w:ascii="Arial" w:hAnsi="Arial" w:cs="Arial"/>
          <w:b/>
          <w:color w:val="0070C0"/>
        </w:rPr>
        <w:t>You will</w:t>
      </w:r>
      <w:r w:rsidR="003B2DC9" w:rsidRPr="001A0711">
        <w:rPr>
          <w:rFonts w:ascii="Arial" w:hAnsi="Arial" w:cs="Arial"/>
          <w:b/>
          <w:color w:val="0070C0"/>
        </w:rPr>
        <w:t>:</w:t>
      </w:r>
    </w:p>
    <w:p w14:paraId="68432A65" w14:textId="77777777" w:rsidR="00A6570D" w:rsidRPr="001A0711" w:rsidRDefault="00A6570D" w:rsidP="001A0711">
      <w:pPr>
        <w:spacing w:after="0" w:line="240" w:lineRule="auto"/>
        <w:rPr>
          <w:rFonts w:ascii="Arial" w:hAnsi="Arial" w:cs="Arial"/>
        </w:rPr>
      </w:pPr>
    </w:p>
    <w:p w14:paraId="73BE4785" w14:textId="77777777" w:rsidR="00E959AE" w:rsidRPr="001A0711" w:rsidRDefault="00E959AE" w:rsidP="001A0711">
      <w:pPr>
        <w:pStyle w:val="ListParagraph"/>
        <w:numPr>
          <w:ilvl w:val="0"/>
          <w:numId w:val="24"/>
        </w:numPr>
        <w:rPr>
          <w:rFonts w:ascii="Arial" w:hAnsi="Arial" w:cs="Arial"/>
          <w:color w:val="000000" w:themeColor="text1"/>
        </w:rPr>
      </w:pPr>
      <w:r w:rsidRPr="001A0711">
        <w:rPr>
          <w:rFonts w:ascii="Arial" w:hAnsi="Arial" w:cs="Arial"/>
          <w:color w:val="000000" w:themeColor="text1"/>
        </w:rPr>
        <w:t xml:space="preserve">Be CIPD qualified to Level 7, or have equivalent practical experience </w:t>
      </w:r>
    </w:p>
    <w:p w14:paraId="65CAA98F" w14:textId="77777777" w:rsidR="00637250" w:rsidRPr="001A0711" w:rsidRDefault="00637250" w:rsidP="001A0711">
      <w:pPr>
        <w:pStyle w:val="ListParagraph"/>
        <w:numPr>
          <w:ilvl w:val="0"/>
          <w:numId w:val="24"/>
        </w:numPr>
        <w:rPr>
          <w:rFonts w:ascii="Arial" w:hAnsi="Arial" w:cs="Arial"/>
          <w:color w:val="000000" w:themeColor="text1"/>
        </w:rPr>
      </w:pPr>
      <w:r w:rsidRPr="001A0711">
        <w:rPr>
          <w:rFonts w:ascii="Arial" w:hAnsi="Arial" w:cs="Arial"/>
          <w:color w:val="000000" w:themeColor="text1"/>
        </w:rPr>
        <w:lastRenderedPageBreak/>
        <w:t xml:space="preserve">Be passionate about human resources and employee experience </w:t>
      </w:r>
    </w:p>
    <w:p w14:paraId="2AD7B0B0" w14:textId="77777777" w:rsidR="00C93683" w:rsidRPr="001A0711" w:rsidRDefault="00C93683" w:rsidP="001A0711">
      <w:pPr>
        <w:pStyle w:val="ListParagraph"/>
        <w:numPr>
          <w:ilvl w:val="0"/>
          <w:numId w:val="24"/>
        </w:numPr>
        <w:rPr>
          <w:rFonts w:ascii="Arial" w:hAnsi="Arial" w:cs="Arial"/>
          <w:color w:val="000000" w:themeColor="text1"/>
        </w:rPr>
      </w:pPr>
      <w:r w:rsidRPr="001A0711">
        <w:rPr>
          <w:rFonts w:ascii="Arial" w:hAnsi="Arial" w:cs="Arial"/>
          <w:color w:val="000000" w:themeColor="text1"/>
        </w:rPr>
        <w:t xml:space="preserve">Be skilled in </w:t>
      </w:r>
      <w:r w:rsidR="00637250" w:rsidRPr="001A0711">
        <w:rPr>
          <w:rFonts w:ascii="Arial" w:hAnsi="Arial" w:cs="Arial"/>
          <w:color w:val="000000" w:themeColor="text1"/>
        </w:rPr>
        <w:t>employee relations, contractual and employment law</w:t>
      </w:r>
    </w:p>
    <w:p w14:paraId="2FA20C55" w14:textId="77777777" w:rsidR="00824E48" w:rsidRPr="001A0711" w:rsidRDefault="00824E48" w:rsidP="001A0711">
      <w:pPr>
        <w:pStyle w:val="ListParagraph"/>
        <w:numPr>
          <w:ilvl w:val="0"/>
          <w:numId w:val="24"/>
        </w:numPr>
        <w:rPr>
          <w:rFonts w:ascii="Arial" w:hAnsi="Arial" w:cs="Arial"/>
          <w:color w:val="000000" w:themeColor="text1"/>
        </w:rPr>
      </w:pPr>
      <w:r w:rsidRPr="001A0711">
        <w:rPr>
          <w:rFonts w:ascii="Arial" w:hAnsi="Arial" w:cs="Arial"/>
          <w:color w:val="000000" w:themeColor="text1"/>
        </w:rPr>
        <w:t>Have a professional and cooperative attitude even when under pressure</w:t>
      </w:r>
    </w:p>
    <w:p w14:paraId="76BFDBC9" w14:textId="77777777" w:rsidR="00E959AE" w:rsidRPr="001A0711" w:rsidRDefault="00E959AE" w:rsidP="001A0711">
      <w:pPr>
        <w:pStyle w:val="ListParagraph"/>
        <w:numPr>
          <w:ilvl w:val="0"/>
          <w:numId w:val="24"/>
        </w:numPr>
        <w:rPr>
          <w:rFonts w:ascii="Arial" w:hAnsi="Arial" w:cs="Arial"/>
        </w:rPr>
      </w:pPr>
      <w:r w:rsidRPr="001A0711">
        <w:rPr>
          <w:rFonts w:ascii="Arial" w:hAnsi="Arial" w:cs="Arial"/>
        </w:rPr>
        <w:t xml:space="preserve">Hold the ability to manage up, down and non-direct reports as required </w:t>
      </w:r>
    </w:p>
    <w:p w14:paraId="395FB617" w14:textId="77777777" w:rsidR="00824E48" w:rsidRPr="001A0711" w:rsidRDefault="00824E48" w:rsidP="001A0711">
      <w:pPr>
        <w:pStyle w:val="ListParagraph"/>
        <w:numPr>
          <w:ilvl w:val="0"/>
          <w:numId w:val="24"/>
        </w:numPr>
        <w:rPr>
          <w:rFonts w:ascii="Arial" w:hAnsi="Arial" w:cs="Arial"/>
        </w:rPr>
      </w:pPr>
      <w:r w:rsidRPr="001A0711">
        <w:rPr>
          <w:rFonts w:ascii="Arial" w:hAnsi="Arial" w:cs="Arial"/>
        </w:rPr>
        <w:t xml:space="preserve">Be flexible in your working patterns to fulfil </w:t>
      </w:r>
      <w:r w:rsidR="00643D0F" w:rsidRPr="001A0711">
        <w:rPr>
          <w:rFonts w:ascii="Arial" w:hAnsi="Arial" w:cs="Arial"/>
        </w:rPr>
        <w:t>working</w:t>
      </w:r>
      <w:r w:rsidRPr="001A0711">
        <w:rPr>
          <w:rFonts w:ascii="Arial" w:hAnsi="Arial" w:cs="Arial"/>
        </w:rPr>
        <w:t xml:space="preserve"> requirements and be willing to adjust these at short notice to accommodate unexpected changes</w:t>
      </w:r>
    </w:p>
    <w:p w14:paraId="27D964CD" w14:textId="77777777" w:rsidR="00E959AE" w:rsidRPr="001A0711" w:rsidRDefault="00E959AE" w:rsidP="001A0711">
      <w:pPr>
        <w:pStyle w:val="ListParagraph"/>
        <w:numPr>
          <w:ilvl w:val="0"/>
          <w:numId w:val="24"/>
        </w:numPr>
        <w:rPr>
          <w:rFonts w:ascii="Arial" w:hAnsi="Arial" w:cs="Arial"/>
        </w:rPr>
      </w:pPr>
      <w:r w:rsidRPr="001A0711">
        <w:rPr>
          <w:rFonts w:ascii="Arial" w:hAnsi="Arial" w:cs="Arial"/>
        </w:rPr>
        <w:t>Hold a valid UK driving licence and be flexible with travelling to sites as required</w:t>
      </w:r>
    </w:p>
    <w:p w14:paraId="59FCDB25" w14:textId="77777777" w:rsidR="00824E48" w:rsidRPr="001A0711" w:rsidRDefault="00824E48" w:rsidP="001A0711">
      <w:pPr>
        <w:spacing w:after="0" w:line="240" w:lineRule="auto"/>
        <w:rPr>
          <w:rFonts w:ascii="Arial" w:hAnsi="Arial" w:cs="Arial"/>
          <w:b/>
        </w:rPr>
      </w:pPr>
    </w:p>
    <w:p w14:paraId="54701001" w14:textId="77777777" w:rsidR="00643D0F" w:rsidRPr="001A0711" w:rsidRDefault="00643D0F" w:rsidP="001A0711">
      <w:pPr>
        <w:spacing w:after="0" w:line="240" w:lineRule="auto"/>
        <w:rPr>
          <w:rFonts w:ascii="Arial" w:hAnsi="Arial" w:cs="Arial"/>
          <w:b/>
          <w:color w:val="0070C0"/>
        </w:rPr>
      </w:pPr>
      <w:r w:rsidRPr="001A0711">
        <w:rPr>
          <w:rFonts w:ascii="Arial" w:hAnsi="Arial" w:cs="Arial"/>
          <w:b/>
          <w:color w:val="0070C0"/>
        </w:rPr>
        <w:t>You have experience of:</w:t>
      </w:r>
    </w:p>
    <w:p w14:paraId="6A22CFFA" w14:textId="77777777" w:rsidR="00643D0F" w:rsidRPr="001A0711" w:rsidRDefault="00643D0F" w:rsidP="001A0711">
      <w:pPr>
        <w:spacing w:after="0" w:line="240" w:lineRule="auto"/>
        <w:rPr>
          <w:rFonts w:ascii="Arial" w:hAnsi="Arial" w:cs="Arial"/>
          <w:b/>
          <w:color w:val="0070C0"/>
        </w:rPr>
      </w:pPr>
    </w:p>
    <w:p w14:paraId="54918CF3" w14:textId="77777777" w:rsidR="00E959AE" w:rsidRPr="001A0711" w:rsidRDefault="00E959AE" w:rsidP="001A0711">
      <w:pPr>
        <w:pStyle w:val="ListParagraph"/>
        <w:numPr>
          <w:ilvl w:val="0"/>
          <w:numId w:val="13"/>
        </w:numPr>
        <w:rPr>
          <w:rFonts w:ascii="Arial" w:hAnsi="Arial" w:cs="Arial"/>
        </w:rPr>
      </w:pPr>
      <w:r w:rsidRPr="001A0711">
        <w:rPr>
          <w:rFonts w:ascii="Arial" w:hAnsi="Arial" w:cs="Arial"/>
        </w:rPr>
        <w:t>Supporting an organisation in a strategic and business partnering capacity</w:t>
      </w:r>
    </w:p>
    <w:p w14:paraId="6ED92C07" w14:textId="77777777" w:rsidR="00643D0F" w:rsidRPr="001A0711" w:rsidRDefault="00E959AE" w:rsidP="001A0711">
      <w:pPr>
        <w:pStyle w:val="ListParagraph"/>
        <w:numPr>
          <w:ilvl w:val="0"/>
          <w:numId w:val="13"/>
        </w:numPr>
        <w:rPr>
          <w:rFonts w:ascii="Arial" w:hAnsi="Arial" w:cs="Arial"/>
        </w:rPr>
      </w:pPr>
      <w:r w:rsidRPr="001A0711">
        <w:rPr>
          <w:rFonts w:ascii="Arial" w:hAnsi="Arial" w:cs="Arial"/>
        </w:rPr>
        <w:t xml:space="preserve">Complex TUPE and strategic project delivery in a complex, fast paced environment </w:t>
      </w:r>
    </w:p>
    <w:p w14:paraId="1C7AFC03" w14:textId="77777777" w:rsidR="00E959AE" w:rsidRPr="001A0711" w:rsidRDefault="00E959AE" w:rsidP="001A0711">
      <w:pPr>
        <w:pStyle w:val="ListParagraph"/>
        <w:numPr>
          <w:ilvl w:val="0"/>
          <w:numId w:val="13"/>
        </w:numPr>
        <w:rPr>
          <w:rFonts w:ascii="Arial" w:hAnsi="Arial" w:cs="Arial"/>
        </w:rPr>
      </w:pPr>
      <w:r w:rsidRPr="001A0711">
        <w:rPr>
          <w:rFonts w:ascii="Arial" w:hAnsi="Arial" w:cs="Arial"/>
        </w:rPr>
        <w:t xml:space="preserve">Transformation and change project management </w:t>
      </w:r>
    </w:p>
    <w:p w14:paraId="3522AF1F" w14:textId="77777777" w:rsidR="00E959AE" w:rsidRPr="001A0711" w:rsidRDefault="00E959AE" w:rsidP="001A0711">
      <w:pPr>
        <w:pStyle w:val="ListParagraph"/>
        <w:numPr>
          <w:ilvl w:val="0"/>
          <w:numId w:val="13"/>
        </w:numPr>
        <w:rPr>
          <w:rFonts w:ascii="Arial" w:hAnsi="Arial" w:cs="Arial"/>
        </w:rPr>
      </w:pPr>
      <w:r w:rsidRPr="001A0711">
        <w:rPr>
          <w:rFonts w:ascii="Arial" w:hAnsi="Arial" w:cs="Arial"/>
        </w:rPr>
        <w:t>People analytics, employee relations, contractual law and employment law</w:t>
      </w:r>
    </w:p>
    <w:p w14:paraId="0EA4FC4D" w14:textId="77777777" w:rsidR="00E959AE" w:rsidRPr="001A0711" w:rsidRDefault="00E959AE" w:rsidP="001A0711">
      <w:pPr>
        <w:pStyle w:val="ListParagraph"/>
        <w:numPr>
          <w:ilvl w:val="0"/>
          <w:numId w:val="13"/>
        </w:numPr>
        <w:rPr>
          <w:rFonts w:ascii="Arial" w:hAnsi="Arial" w:cs="Arial"/>
        </w:rPr>
      </w:pPr>
      <w:r w:rsidRPr="001A0711">
        <w:rPr>
          <w:rFonts w:ascii="Arial" w:hAnsi="Arial" w:cs="Arial"/>
        </w:rPr>
        <w:t>Talent management and succession practices</w:t>
      </w:r>
    </w:p>
    <w:p w14:paraId="6A6FC6C0" w14:textId="77777777" w:rsidR="00E959AE" w:rsidRPr="001A0711" w:rsidRDefault="00E959AE" w:rsidP="001A0711">
      <w:pPr>
        <w:pStyle w:val="ListParagraph"/>
        <w:numPr>
          <w:ilvl w:val="0"/>
          <w:numId w:val="13"/>
        </w:numPr>
        <w:rPr>
          <w:rFonts w:ascii="Arial" w:hAnsi="Arial" w:cs="Arial"/>
        </w:rPr>
      </w:pPr>
      <w:r w:rsidRPr="001A0711">
        <w:rPr>
          <w:rFonts w:ascii="Arial" w:hAnsi="Arial" w:cs="Arial"/>
        </w:rPr>
        <w:t xml:space="preserve">Reward and compensation management schemes </w:t>
      </w:r>
    </w:p>
    <w:p w14:paraId="5D28971A" w14:textId="77777777" w:rsidR="00E959AE" w:rsidRPr="001A0711" w:rsidRDefault="00E959AE" w:rsidP="001A0711">
      <w:pPr>
        <w:pStyle w:val="ListParagraph"/>
        <w:numPr>
          <w:ilvl w:val="0"/>
          <w:numId w:val="13"/>
        </w:numPr>
        <w:rPr>
          <w:rFonts w:ascii="Arial" w:hAnsi="Arial" w:cs="Arial"/>
        </w:rPr>
      </w:pPr>
      <w:r w:rsidRPr="001A0711">
        <w:rPr>
          <w:rFonts w:ascii="Arial" w:hAnsi="Arial" w:cs="Arial"/>
        </w:rPr>
        <w:t xml:space="preserve">Using data to drive talent programmes and initiatives </w:t>
      </w:r>
    </w:p>
    <w:p w14:paraId="7939BB1A" w14:textId="64BF7D07" w:rsidR="00643D0F" w:rsidRPr="001A0711" w:rsidRDefault="00643D0F" w:rsidP="001A0711">
      <w:pPr>
        <w:pStyle w:val="ListParagraph"/>
        <w:numPr>
          <w:ilvl w:val="0"/>
          <w:numId w:val="13"/>
        </w:numPr>
        <w:rPr>
          <w:rFonts w:ascii="Arial" w:hAnsi="Arial" w:cs="Arial"/>
        </w:rPr>
      </w:pPr>
      <w:r w:rsidRPr="001A0711">
        <w:rPr>
          <w:rFonts w:ascii="Arial" w:hAnsi="Arial" w:cs="Arial"/>
        </w:rPr>
        <w:t xml:space="preserve">Being involved in </w:t>
      </w:r>
      <w:r w:rsidR="0022138B" w:rsidRPr="001A0711">
        <w:rPr>
          <w:rFonts w:ascii="Arial" w:hAnsi="Arial" w:cs="Arial"/>
        </w:rPr>
        <w:t>retention</w:t>
      </w:r>
      <w:r w:rsidRPr="001A0711">
        <w:rPr>
          <w:rFonts w:ascii="Arial" w:hAnsi="Arial" w:cs="Arial"/>
        </w:rPr>
        <w:t xml:space="preserve"> process</w:t>
      </w:r>
    </w:p>
    <w:p w14:paraId="36CBBB8C" w14:textId="77777777" w:rsidR="00643D0F" w:rsidRPr="001A0711" w:rsidRDefault="00643D0F" w:rsidP="001A0711">
      <w:pPr>
        <w:pStyle w:val="ListParagraph"/>
        <w:numPr>
          <w:ilvl w:val="0"/>
          <w:numId w:val="13"/>
        </w:numPr>
        <w:rPr>
          <w:rFonts w:ascii="Arial" w:hAnsi="Arial" w:cs="Arial"/>
        </w:rPr>
      </w:pPr>
      <w:r w:rsidRPr="001A0711">
        <w:rPr>
          <w:rFonts w:ascii="Arial" w:hAnsi="Arial" w:cs="Arial"/>
        </w:rPr>
        <w:t>Setting departmental objectives and plans supporting personnel to achieve success</w:t>
      </w:r>
    </w:p>
    <w:p w14:paraId="40E6C14D" w14:textId="77777777" w:rsidR="00643D0F" w:rsidRPr="001A0711" w:rsidRDefault="00643D0F" w:rsidP="001A0711">
      <w:pPr>
        <w:pStyle w:val="ListParagraph"/>
        <w:numPr>
          <w:ilvl w:val="0"/>
          <w:numId w:val="13"/>
        </w:numPr>
        <w:rPr>
          <w:rFonts w:ascii="Arial" w:hAnsi="Arial" w:cs="Arial"/>
        </w:rPr>
      </w:pPr>
      <w:r w:rsidRPr="001A0711">
        <w:rPr>
          <w:rFonts w:ascii="Arial" w:hAnsi="Arial" w:cs="Arial"/>
        </w:rPr>
        <w:t>Building business and commercial relationships at different levels</w:t>
      </w:r>
    </w:p>
    <w:p w14:paraId="7CE02C4F" w14:textId="09CBEB49" w:rsidR="00A43D1F" w:rsidRPr="001A0711" w:rsidRDefault="00A43D1F" w:rsidP="001A0711">
      <w:pPr>
        <w:pStyle w:val="ListParagraph"/>
        <w:numPr>
          <w:ilvl w:val="0"/>
          <w:numId w:val="13"/>
        </w:numPr>
        <w:rPr>
          <w:rFonts w:ascii="Arial" w:hAnsi="Arial" w:cs="Arial"/>
        </w:rPr>
      </w:pPr>
      <w:r w:rsidRPr="001A0711">
        <w:rPr>
          <w:rFonts w:ascii="Arial" w:hAnsi="Arial" w:cs="Arial"/>
        </w:rPr>
        <w:t xml:space="preserve">Leading others </w:t>
      </w:r>
    </w:p>
    <w:p w14:paraId="6F927FD6" w14:textId="77777777" w:rsidR="00EB6596" w:rsidRPr="001A0711" w:rsidRDefault="00EB6596" w:rsidP="001A0711">
      <w:pPr>
        <w:spacing w:after="0" w:line="240" w:lineRule="auto"/>
        <w:rPr>
          <w:rFonts w:ascii="Arial" w:hAnsi="Arial" w:cs="Arial"/>
        </w:rPr>
      </w:pPr>
    </w:p>
    <w:sectPr w:rsidR="00EB6596" w:rsidRPr="001A0711" w:rsidSect="00E959AE">
      <w:headerReference w:type="even" r:id="rId11"/>
      <w:headerReference w:type="default" r:id="rId12"/>
      <w:footerReference w:type="default" r:id="rId13"/>
      <w:headerReference w:type="first" r:id="rId14"/>
      <w:footerReference w:type="first" r:id="rId15"/>
      <w:pgSz w:w="11906" w:h="16838"/>
      <w:pgMar w:top="1276" w:right="1440" w:bottom="1276" w:left="144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6DB1EC" w14:textId="77777777" w:rsidR="00377A60" w:rsidRDefault="00377A60" w:rsidP="006836F6">
      <w:pPr>
        <w:spacing w:after="0" w:line="240" w:lineRule="auto"/>
      </w:pPr>
      <w:r>
        <w:separator/>
      </w:r>
    </w:p>
  </w:endnote>
  <w:endnote w:type="continuationSeparator" w:id="0">
    <w:p w14:paraId="6C8D3BE3" w14:textId="77777777" w:rsidR="00377A60" w:rsidRDefault="00377A60" w:rsidP="006836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5BC31" w14:textId="77777777" w:rsidR="00906E85" w:rsidRDefault="003C76FB">
    <w:pPr>
      <w:pStyle w:val="Footer"/>
    </w:pPr>
    <w:r>
      <w:rPr>
        <w:noProof/>
      </w:rPr>
      <w:drawing>
        <wp:anchor distT="0" distB="0" distL="114300" distR="114300" simplePos="0" relativeHeight="251657216" behindDoc="1" locked="0" layoutInCell="1" allowOverlap="1" wp14:anchorId="6A782916" wp14:editId="1ECD232F">
          <wp:simplePos x="0" y="0"/>
          <wp:positionH relativeFrom="margin">
            <wp:align>center</wp:align>
          </wp:positionH>
          <wp:positionV relativeFrom="margin">
            <wp:posOffset>9420436</wp:posOffset>
          </wp:positionV>
          <wp:extent cx="4579620" cy="254424"/>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Health - making healthcare better.png"/>
                  <pic:cNvPicPr/>
                </pic:nvPicPr>
                <pic:blipFill>
                  <a:blip r:embed="rId1">
                    <a:extLst>
                      <a:ext uri="{28A0092B-C50C-407E-A947-70E740481C1C}">
                        <a14:useLocalDpi xmlns:a14="http://schemas.microsoft.com/office/drawing/2010/main" val="0"/>
                      </a:ext>
                    </a:extLst>
                  </a:blip>
                  <a:stretch>
                    <a:fillRect/>
                  </a:stretch>
                </pic:blipFill>
                <pic:spPr>
                  <a:xfrm>
                    <a:off x="0" y="0"/>
                    <a:ext cx="4579620" cy="254424"/>
                  </a:xfrm>
                  <a:prstGeom prst="rect">
                    <a:avLst/>
                  </a:prstGeom>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65F09" w14:textId="77777777" w:rsidR="003C76FB" w:rsidRDefault="003C76FB">
    <w:pPr>
      <w:pStyle w:val="Footer"/>
    </w:pPr>
    <w:r>
      <w:rPr>
        <w:noProof/>
      </w:rPr>
      <w:drawing>
        <wp:anchor distT="0" distB="0" distL="114300" distR="114300" simplePos="0" relativeHeight="251658240" behindDoc="1" locked="0" layoutInCell="1" allowOverlap="1" wp14:anchorId="50BC58CA" wp14:editId="64A71951">
          <wp:simplePos x="0" y="0"/>
          <wp:positionH relativeFrom="margin">
            <wp:posOffset>575945</wp:posOffset>
          </wp:positionH>
          <wp:positionV relativeFrom="margin">
            <wp:posOffset>9436100</wp:posOffset>
          </wp:positionV>
          <wp:extent cx="4579620" cy="254424"/>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nHealth - making healthcare better.png"/>
                  <pic:cNvPicPr/>
                </pic:nvPicPr>
                <pic:blipFill>
                  <a:blip r:embed="rId1">
                    <a:extLst>
                      <a:ext uri="{28A0092B-C50C-407E-A947-70E740481C1C}">
                        <a14:useLocalDpi xmlns:a14="http://schemas.microsoft.com/office/drawing/2010/main" val="0"/>
                      </a:ext>
                    </a:extLst>
                  </a:blip>
                  <a:stretch>
                    <a:fillRect/>
                  </a:stretch>
                </pic:blipFill>
                <pic:spPr>
                  <a:xfrm>
                    <a:off x="0" y="0"/>
                    <a:ext cx="4579620" cy="25442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91DFAF" w14:textId="77777777" w:rsidR="00377A60" w:rsidRDefault="00377A60" w:rsidP="006836F6">
      <w:pPr>
        <w:spacing w:after="0" w:line="240" w:lineRule="auto"/>
      </w:pPr>
      <w:r>
        <w:separator/>
      </w:r>
    </w:p>
  </w:footnote>
  <w:footnote w:type="continuationSeparator" w:id="0">
    <w:p w14:paraId="42DEA29B" w14:textId="77777777" w:rsidR="00377A60" w:rsidRDefault="00377A60" w:rsidP="006836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D4124" w14:textId="77777777" w:rsidR="00EA78A7" w:rsidRDefault="001A0711">
    <w:pPr>
      <w:pStyle w:val="Header"/>
    </w:pPr>
    <w:r>
      <w:rPr>
        <w:noProof/>
        <w:lang w:eastAsia="en-GB"/>
      </w:rPr>
      <w:pict w14:anchorId="547F01F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62577876" o:spid="_x0000_s2062" type="#_x0000_t75" style="position:absolute;margin-left:0;margin-top:0;width:595.2pt;height:841.9pt;z-index:-251656192;mso-position-horizontal:center;mso-position-horizontal-relative:margin;mso-position-vertical:center;mso-position-vertical-relative:margin" o:allowincell="f">
          <v:imagedata r:id="rId1" o:title="Portrait - pur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B7E64" w14:textId="77777777" w:rsidR="004836C6" w:rsidRPr="001B0651" w:rsidRDefault="00446562" w:rsidP="00446562">
    <w:pPr>
      <w:pStyle w:val="Header"/>
      <w:tabs>
        <w:tab w:val="clear" w:pos="4513"/>
      </w:tabs>
      <w:rPr>
        <w:rFonts w:ascii="Arial" w:hAnsi="Arial" w:cs="Arial"/>
        <w:b/>
        <w:sz w:val="28"/>
        <w:szCs w:val="28"/>
      </w:rPr>
    </w:pPr>
    <w:r w:rsidRPr="009C44C6">
      <w:rPr>
        <w:noProof/>
        <w:sz w:val="20"/>
      </w:rPr>
      <w:drawing>
        <wp:anchor distT="0" distB="0" distL="114300" distR="114300" simplePos="0" relativeHeight="251656192" behindDoc="1" locked="0" layoutInCell="1" allowOverlap="1" wp14:anchorId="277BDB38" wp14:editId="5595AF6F">
          <wp:simplePos x="0" y="0"/>
          <wp:positionH relativeFrom="column">
            <wp:posOffset>5245100</wp:posOffset>
          </wp:positionH>
          <wp:positionV relativeFrom="paragraph">
            <wp:posOffset>-327025</wp:posOffset>
          </wp:positionV>
          <wp:extent cx="1270000" cy="580969"/>
          <wp:effectExtent l="0" t="0" r="6350" b="0"/>
          <wp:wrapNone/>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Health logo transparent background.png"/>
                  <pic:cNvPicPr/>
                </pic:nvPicPr>
                <pic:blipFill>
                  <a:blip r:embed="rId1">
                    <a:extLst>
                      <a:ext uri="{28A0092B-C50C-407E-A947-70E740481C1C}">
                        <a14:useLocalDpi xmlns:a14="http://schemas.microsoft.com/office/drawing/2010/main" val="0"/>
                      </a:ext>
                    </a:extLst>
                  </a:blip>
                  <a:stretch>
                    <a:fillRect/>
                  </a:stretch>
                </pic:blipFill>
                <pic:spPr>
                  <a:xfrm>
                    <a:off x="0" y="0"/>
                    <a:ext cx="1270000" cy="580969"/>
                  </a:xfrm>
                  <a:prstGeom prst="rect">
                    <a:avLst/>
                  </a:prstGeom>
                </pic:spPr>
              </pic:pic>
            </a:graphicData>
          </a:graphic>
          <wp14:sizeRelH relativeFrom="page">
            <wp14:pctWidth>0</wp14:pctWidth>
          </wp14:sizeRelH>
          <wp14:sizeRelV relativeFrom="page">
            <wp14:pctHeight>0</wp14:pctHeight>
          </wp14:sizeRelV>
        </wp:anchor>
      </w:drawing>
    </w:r>
    <w:r w:rsidR="004836C6" w:rsidRPr="009C44C6">
      <w:rPr>
        <w:rFonts w:ascii="Arial" w:hAnsi="Arial" w:cs="Arial"/>
        <w:b/>
        <w:sz w:val="24"/>
        <w:szCs w:val="28"/>
      </w:rPr>
      <w:t xml:space="preserve">Job </w:t>
    </w:r>
    <w:r w:rsidR="009C44C6" w:rsidRPr="009C44C6">
      <w:rPr>
        <w:rFonts w:ascii="Arial" w:hAnsi="Arial" w:cs="Arial"/>
        <w:b/>
        <w:sz w:val="24"/>
        <w:szCs w:val="28"/>
      </w:rPr>
      <w:t>d</w:t>
    </w:r>
    <w:r w:rsidR="004836C6" w:rsidRPr="009C44C6">
      <w:rPr>
        <w:rFonts w:ascii="Arial" w:hAnsi="Arial" w:cs="Arial"/>
        <w:b/>
        <w:sz w:val="24"/>
        <w:szCs w:val="28"/>
      </w:rPr>
      <w:t>escription</w:t>
    </w:r>
    <w:r>
      <w:rPr>
        <w:rFonts w:ascii="Arial" w:hAnsi="Arial" w:cs="Arial"/>
        <w:b/>
        <w:sz w:val="28"/>
        <w:szCs w:val="28"/>
      </w:rPr>
      <w:tab/>
    </w:r>
  </w:p>
  <w:p w14:paraId="5C5CAEF9" w14:textId="77777777" w:rsidR="00A85CD5" w:rsidRDefault="00A85CD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8446B" w14:textId="77777777" w:rsidR="00EA78A7" w:rsidRPr="009C44C6" w:rsidRDefault="009C44C6">
    <w:pPr>
      <w:pStyle w:val="Header"/>
      <w:rPr>
        <w:rFonts w:ascii="Arial" w:hAnsi="Arial" w:cs="Arial"/>
        <w:b/>
        <w:sz w:val="24"/>
        <w:szCs w:val="28"/>
      </w:rPr>
    </w:pPr>
    <w:r w:rsidRPr="009C44C6">
      <w:rPr>
        <w:rFonts w:ascii="Arial" w:hAnsi="Arial" w:cs="Arial"/>
        <w:b/>
        <w:noProof/>
        <w:szCs w:val="24"/>
      </w:rPr>
      <w:drawing>
        <wp:anchor distT="0" distB="0" distL="114300" distR="114300" simplePos="0" relativeHeight="251659264" behindDoc="1" locked="0" layoutInCell="1" allowOverlap="1" wp14:anchorId="3ECB9505" wp14:editId="2320BD94">
          <wp:simplePos x="0" y="0"/>
          <wp:positionH relativeFrom="column">
            <wp:posOffset>-920750</wp:posOffset>
          </wp:positionH>
          <wp:positionV relativeFrom="paragraph">
            <wp:posOffset>-500169</wp:posOffset>
          </wp:positionV>
          <wp:extent cx="7562850" cy="2899958"/>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nHealth workers talking - FINAL PHOTO FOR JD.png"/>
                  <pic:cNvPicPr/>
                </pic:nvPicPr>
                <pic:blipFill>
                  <a:blip r:embed="rId1">
                    <a:extLst>
                      <a:ext uri="{28A0092B-C50C-407E-A947-70E740481C1C}">
                        <a14:useLocalDpi xmlns:a14="http://schemas.microsoft.com/office/drawing/2010/main" val="0"/>
                      </a:ext>
                    </a:extLst>
                  </a:blip>
                  <a:stretch>
                    <a:fillRect/>
                  </a:stretch>
                </pic:blipFill>
                <pic:spPr>
                  <a:xfrm>
                    <a:off x="0" y="0"/>
                    <a:ext cx="7562850" cy="2899958"/>
                  </a:xfrm>
                  <a:prstGeom prst="rect">
                    <a:avLst/>
                  </a:prstGeom>
                </pic:spPr>
              </pic:pic>
            </a:graphicData>
          </a:graphic>
          <wp14:sizeRelH relativeFrom="page">
            <wp14:pctWidth>0</wp14:pctWidth>
          </wp14:sizeRelH>
          <wp14:sizeRelV relativeFrom="page">
            <wp14:pctHeight>0</wp14:pctHeight>
          </wp14:sizeRelV>
        </wp:anchor>
      </w:drawing>
    </w:r>
    <w:r w:rsidR="00A85CD5" w:rsidRPr="009C44C6">
      <w:rPr>
        <w:rFonts w:ascii="Arial" w:hAnsi="Arial" w:cs="Arial"/>
        <w:b/>
        <w:noProof/>
        <w:sz w:val="24"/>
        <w:szCs w:val="28"/>
      </w:rPr>
      <w:drawing>
        <wp:anchor distT="0" distB="0" distL="114300" distR="114300" simplePos="0" relativeHeight="251655168" behindDoc="1" locked="0" layoutInCell="1" allowOverlap="1" wp14:anchorId="3A15ABA9" wp14:editId="6C674483">
          <wp:simplePos x="0" y="0"/>
          <wp:positionH relativeFrom="column">
            <wp:posOffset>5276850</wp:posOffset>
          </wp:positionH>
          <wp:positionV relativeFrom="paragraph">
            <wp:posOffset>-329565</wp:posOffset>
          </wp:positionV>
          <wp:extent cx="1270000" cy="580969"/>
          <wp:effectExtent l="0" t="0" r="635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nHealth logo transparent background.png"/>
                  <pic:cNvPicPr/>
                </pic:nvPicPr>
                <pic:blipFill>
                  <a:blip r:embed="rId2">
                    <a:extLst>
                      <a:ext uri="{28A0092B-C50C-407E-A947-70E740481C1C}">
                        <a14:useLocalDpi xmlns:a14="http://schemas.microsoft.com/office/drawing/2010/main" val="0"/>
                      </a:ext>
                    </a:extLst>
                  </a:blip>
                  <a:stretch>
                    <a:fillRect/>
                  </a:stretch>
                </pic:blipFill>
                <pic:spPr>
                  <a:xfrm>
                    <a:off x="0" y="0"/>
                    <a:ext cx="1270000" cy="580969"/>
                  </a:xfrm>
                  <a:prstGeom prst="rect">
                    <a:avLst/>
                  </a:prstGeom>
                </pic:spPr>
              </pic:pic>
            </a:graphicData>
          </a:graphic>
          <wp14:sizeRelH relativeFrom="page">
            <wp14:pctWidth>0</wp14:pctWidth>
          </wp14:sizeRelH>
          <wp14:sizeRelV relativeFrom="page">
            <wp14:pctHeight>0</wp14:pctHeight>
          </wp14:sizeRelV>
        </wp:anchor>
      </w:drawing>
    </w:r>
    <w:r w:rsidR="008816D1" w:rsidRPr="009C44C6">
      <w:rPr>
        <w:rFonts w:ascii="Arial" w:hAnsi="Arial" w:cs="Arial"/>
        <w:b/>
        <w:sz w:val="24"/>
        <w:szCs w:val="28"/>
      </w:rPr>
      <w:t xml:space="preserve">Job </w:t>
    </w:r>
    <w:r>
      <w:rPr>
        <w:rFonts w:ascii="Arial" w:hAnsi="Arial" w:cs="Arial"/>
        <w:b/>
        <w:sz w:val="24"/>
        <w:szCs w:val="28"/>
      </w:rPr>
      <w:t>d</w:t>
    </w:r>
    <w:r w:rsidR="008816D1" w:rsidRPr="009C44C6">
      <w:rPr>
        <w:rFonts w:ascii="Arial" w:hAnsi="Arial" w:cs="Arial"/>
        <w:b/>
        <w:sz w:val="24"/>
        <w:szCs w:val="28"/>
      </w:rPr>
      <w:t>escription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B2EDB"/>
    <w:multiLevelType w:val="hybridMultilevel"/>
    <w:tmpl w:val="814830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77518C"/>
    <w:multiLevelType w:val="hybridMultilevel"/>
    <w:tmpl w:val="558683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F04EB3"/>
    <w:multiLevelType w:val="hybridMultilevel"/>
    <w:tmpl w:val="01DC9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3E6617"/>
    <w:multiLevelType w:val="multilevel"/>
    <w:tmpl w:val="A380EF52"/>
    <w:lvl w:ilvl="0">
      <w:start w:val="1"/>
      <w:numFmt w:val="bullet"/>
      <w:lvlText w:val=""/>
      <w:lvlJc w:val="left"/>
      <w:pPr>
        <w:tabs>
          <w:tab w:val="num" w:pos="397"/>
        </w:tabs>
        <w:ind w:left="397" w:hanging="397"/>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Times New Roman"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Times New Roman"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Times New Roman"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4164E76"/>
    <w:multiLevelType w:val="hybridMultilevel"/>
    <w:tmpl w:val="B45CE17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5" w15:restartNumberingAfterBreak="0">
    <w:nsid w:val="145F466C"/>
    <w:multiLevelType w:val="hybridMultilevel"/>
    <w:tmpl w:val="E4CAB9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BA6AA7"/>
    <w:multiLevelType w:val="hybridMultilevel"/>
    <w:tmpl w:val="A18AB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1C6B4F"/>
    <w:multiLevelType w:val="hybridMultilevel"/>
    <w:tmpl w:val="EE5246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8F0183"/>
    <w:multiLevelType w:val="hybridMultilevel"/>
    <w:tmpl w:val="63FAD5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B21A72"/>
    <w:multiLevelType w:val="hybridMultilevel"/>
    <w:tmpl w:val="5DD87CC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2A30435"/>
    <w:multiLevelType w:val="hybridMultilevel"/>
    <w:tmpl w:val="147085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6878C3"/>
    <w:multiLevelType w:val="hybridMultilevel"/>
    <w:tmpl w:val="68D649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BC2A74"/>
    <w:multiLevelType w:val="hybridMultilevel"/>
    <w:tmpl w:val="AD30B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8C0894"/>
    <w:multiLevelType w:val="hybridMultilevel"/>
    <w:tmpl w:val="F00CB7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E55FB2"/>
    <w:multiLevelType w:val="hybridMultilevel"/>
    <w:tmpl w:val="EB060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481149"/>
    <w:multiLevelType w:val="hybridMultilevel"/>
    <w:tmpl w:val="92F67A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9B93D48"/>
    <w:multiLevelType w:val="hybridMultilevel"/>
    <w:tmpl w:val="4B429C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849641E"/>
    <w:multiLevelType w:val="hybridMultilevel"/>
    <w:tmpl w:val="2A14A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50D102C"/>
    <w:multiLevelType w:val="hybridMultilevel"/>
    <w:tmpl w:val="11AC3A3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9" w15:restartNumberingAfterBreak="0">
    <w:nsid w:val="56997B14"/>
    <w:multiLevelType w:val="hybridMultilevel"/>
    <w:tmpl w:val="27AAF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7EF3D8C"/>
    <w:multiLevelType w:val="hybridMultilevel"/>
    <w:tmpl w:val="ADC29E8A"/>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1" w15:restartNumberingAfterBreak="0">
    <w:nsid w:val="5B63278C"/>
    <w:multiLevelType w:val="hybridMultilevel"/>
    <w:tmpl w:val="ACDE35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EE54BD0"/>
    <w:multiLevelType w:val="hybridMultilevel"/>
    <w:tmpl w:val="6B4E23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F1E53B1"/>
    <w:multiLevelType w:val="hybridMultilevel"/>
    <w:tmpl w:val="E5C44AB4"/>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4" w15:restartNumberingAfterBreak="0">
    <w:nsid w:val="61623DF4"/>
    <w:multiLevelType w:val="hybridMultilevel"/>
    <w:tmpl w:val="1AEE5BF8"/>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5" w15:restartNumberingAfterBreak="0">
    <w:nsid w:val="62BD4819"/>
    <w:multiLevelType w:val="hybridMultilevel"/>
    <w:tmpl w:val="48C87C6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85328A"/>
    <w:multiLevelType w:val="hybridMultilevel"/>
    <w:tmpl w:val="2EB682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D71641C"/>
    <w:multiLevelType w:val="hybridMultilevel"/>
    <w:tmpl w:val="872C20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21600B9"/>
    <w:multiLevelType w:val="hybridMultilevel"/>
    <w:tmpl w:val="CF3246B6"/>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9" w15:restartNumberingAfterBreak="0">
    <w:nsid w:val="7D811D0F"/>
    <w:multiLevelType w:val="hybridMultilevel"/>
    <w:tmpl w:val="02DCFD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D8B2188"/>
    <w:multiLevelType w:val="hybridMultilevel"/>
    <w:tmpl w:val="37F0538C"/>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num w:numId="1" w16cid:durableId="185934978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476679430">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302126373">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56433428">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77499174">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4031603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74391449">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13267200">
    <w:abstractNumId w:val="4"/>
  </w:num>
  <w:num w:numId="9" w16cid:durableId="1744177294">
    <w:abstractNumId w:val="21"/>
  </w:num>
  <w:num w:numId="10" w16cid:durableId="259992956">
    <w:abstractNumId w:val="13"/>
  </w:num>
  <w:num w:numId="11" w16cid:durableId="1600873060">
    <w:abstractNumId w:val="8"/>
  </w:num>
  <w:num w:numId="12" w16cid:durableId="797340282">
    <w:abstractNumId w:val="11"/>
  </w:num>
  <w:num w:numId="13" w16cid:durableId="1858880668">
    <w:abstractNumId w:val="29"/>
  </w:num>
  <w:num w:numId="14" w16cid:durableId="614991829">
    <w:abstractNumId w:val="15"/>
  </w:num>
  <w:num w:numId="15" w16cid:durableId="865213629">
    <w:abstractNumId w:val="10"/>
  </w:num>
  <w:num w:numId="16" w16cid:durableId="770735380">
    <w:abstractNumId w:val="12"/>
  </w:num>
  <w:num w:numId="17" w16cid:durableId="886338984">
    <w:abstractNumId w:val="1"/>
  </w:num>
  <w:num w:numId="18" w16cid:durableId="89937420">
    <w:abstractNumId w:val="9"/>
  </w:num>
  <w:num w:numId="19" w16cid:durableId="330105442">
    <w:abstractNumId w:val="25"/>
  </w:num>
  <w:num w:numId="20" w16cid:durableId="827554980">
    <w:abstractNumId w:val="17"/>
  </w:num>
  <w:num w:numId="21" w16cid:durableId="1877884115">
    <w:abstractNumId w:val="22"/>
  </w:num>
  <w:num w:numId="22" w16cid:durableId="317617769">
    <w:abstractNumId w:val="2"/>
  </w:num>
  <w:num w:numId="23" w16cid:durableId="1747343833">
    <w:abstractNumId w:val="5"/>
  </w:num>
  <w:num w:numId="24" w16cid:durableId="491868294">
    <w:abstractNumId w:val="19"/>
  </w:num>
  <w:num w:numId="25" w16cid:durableId="1063603286">
    <w:abstractNumId w:val="26"/>
  </w:num>
  <w:num w:numId="26" w16cid:durableId="611058806">
    <w:abstractNumId w:val="0"/>
  </w:num>
  <w:num w:numId="27" w16cid:durableId="1516652843">
    <w:abstractNumId w:val="6"/>
  </w:num>
  <w:num w:numId="28" w16cid:durableId="983705537">
    <w:abstractNumId w:val="27"/>
  </w:num>
  <w:num w:numId="29" w16cid:durableId="1167552073">
    <w:abstractNumId w:val="3"/>
  </w:num>
  <w:num w:numId="30" w16cid:durableId="1045330785">
    <w:abstractNumId w:val="7"/>
  </w:num>
  <w:num w:numId="31" w16cid:durableId="1639533805">
    <w:abstractNumId w:val="14"/>
  </w:num>
  <w:num w:numId="32" w16cid:durableId="14178225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6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6F6"/>
    <w:rsid w:val="00007C44"/>
    <w:rsid w:val="0006660B"/>
    <w:rsid w:val="00072BC8"/>
    <w:rsid w:val="0008108D"/>
    <w:rsid w:val="000A042D"/>
    <w:rsid w:val="000E1AF1"/>
    <w:rsid w:val="00100078"/>
    <w:rsid w:val="00110DA3"/>
    <w:rsid w:val="00143A78"/>
    <w:rsid w:val="00160AA2"/>
    <w:rsid w:val="0016305A"/>
    <w:rsid w:val="001700E9"/>
    <w:rsid w:val="001A0711"/>
    <w:rsid w:val="001B0651"/>
    <w:rsid w:val="001B0CE4"/>
    <w:rsid w:val="001E2C77"/>
    <w:rsid w:val="001F3D2C"/>
    <w:rsid w:val="001F5BB7"/>
    <w:rsid w:val="0022138B"/>
    <w:rsid w:val="0023122C"/>
    <w:rsid w:val="0024136F"/>
    <w:rsid w:val="00247104"/>
    <w:rsid w:val="0027637C"/>
    <w:rsid w:val="002B6661"/>
    <w:rsid w:val="002E1931"/>
    <w:rsid w:val="002E5E04"/>
    <w:rsid w:val="002F25D5"/>
    <w:rsid w:val="00305124"/>
    <w:rsid w:val="0034027E"/>
    <w:rsid w:val="00355A67"/>
    <w:rsid w:val="00364336"/>
    <w:rsid w:val="0037183E"/>
    <w:rsid w:val="00371BD4"/>
    <w:rsid w:val="00377A60"/>
    <w:rsid w:val="003A083D"/>
    <w:rsid w:val="003B2DC9"/>
    <w:rsid w:val="003C0C43"/>
    <w:rsid w:val="003C76FB"/>
    <w:rsid w:val="003E7285"/>
    <w:rsid w:val="00401E19"/>
    <w:rsid w:val="0043669E"/>
    <w:rsid w:val="00446562"/>
    <w:rsid w:val="00453470"/>
    <w:rsid w:val="00462666"/>
    <w:rsid w:val="004833D0"/>
    <w:rsid w:val="004836C6"/>
    <w:rsid w:val="00493204"/>
    <w:rsid w:val="004F4E88"/>
    <w:rsid w:val="00550BEE"/>
    <w:rsid w:val="00554DFF"/>
    <w:rsid w:val="005655C8"/>
    <w:rsid w:val="005732E9"/>
    <w:rsid w:val="005E6DB8"/>
    <w:rsid w:val="005F032F"/>
    <w:rsid w:val="00637250"/>
    <w:rsid w:val="00643D0F"/>
    <w:rsid w:val="0066755B"/>
    <w:rsid w:val="00670275"/>
    <w:rsid w:val="006828F8"/>
    <w:rsid w:val="006836F6"/>
    <w:rsid w:val="006A4437"/>
    <w:rsid w:val="007140DD"/>
    <w:rsid w:val="00745FC8"/>
    <w:rsid w:val="0075523B"/>
    <w:rsid w:val="007932CC"/>
    <w:rsid w:val="007B0C2F"/>
    <w:rsid w:val="007B0EA0"/>
    <w:rsid w:val="007C039D"/>
    <w:rsid w:val="007C2E55"/>
    <w:rsid w:val="007C4E8F"/>
    <w:rsid w:val="007C7ECD"/>
    <w:rsid w:val="007F5C27"/>
    <w:rsid w:val="00824E48"/>
    <w:rsid w:val="00831E5A"/>
    <w:rsid w:val="00837347"/>
    <w:rsid w:val="008554E6"/>
    <w:rsid w:val="008816D1"/>
    <w:rsid w:val="008A1595"/>
    <w:rsid w:val="008A68CC"/>
    <w:rsid w:val="008C59FD"/>
    <w:rsid w:val="009028B4"/>
    <w:rsid w:val="00906E85"/>
    <w:rsid w:val="00910DC8"/>
    <w:rsid w:val="00947C07"/>
    <w:rsid w:val="00957788"/>
    <w:rsid w:val="00992094"/>
    <w:rsid w:val="009A374F"/>
    <w:rsid w:val="009A49F8"/>
    <w:rsid w:val="009C36C5"/>
    <w:rsid w:val="009C44C6"/>
    <w:rsid w:val="009D308F"/>
    <w:rsid w:val="009D3E54"/>
    <w:rsid w:val="00A43D1F"/>
    <w:rsid w:val="00A46B90"/>
    <w:rsid w:val="00A6570D"/>
    <w:rsid w:val="00A70D7A"/>
    <w:rsid w:val="00A85CD5"/>
    <w:rsid w:val="00AC2467"/>
    <w:rsid w:val="00AC2C03"/>
    <w:rsid w:val="00AF4B1A"/>
    <w:rsid w:val="00B06C28"/>
    <w:rsid w:val="00B43F0A"/>
    <w:rsid w:val="00B6322E"/>
    <w:rsid w:val="00B70DD3"/>
    <w:rsid w:val="00B71E92"/>
    <w:rsid w:val="00B745FF"/>
    <w:rsid w:val="00B7679C"/>
    <w:rsid w:val="00B82A39"/>
    <w:rsid w:val="00BA6682"/>
    <w:rsid w:val="00BA6709"/>
    <w:rsid w:val="00C33F1B"/>
    <w:rsid w:val="00C5011A"/>
    <w:rsid w:val="00C75591"/>
    <w:rsid w:val="00C83F0D"/>
    <w:rsid w:val="00C93683"/>
    <w:rsid w:val="00C95951"/>
    <w:rsid w:val="00CF5A12"/>
    <w:rsid w:val="00CF7351"/>
    <w:rsid w:val="00D20014"/>
    <w:rsid w:val="00D268AD"/>
    <w:rsid w:val="00D413D5"/>
    <w:rsid w:val="00D871D3"/>
    <w:rsid w:val="00D9389A"/>
    <w:rsid w:val="00D94531"/>
    <w:rsid w:val="00DA5D59"/>
    <w:rsid w:val="00DC1EC2"/>
    <w:rsid w:val="00DC5F8A"/>
    <w:rsid w:val="00DD3579"/>
    <w:rsid w:val="00DE0309"/>
    <w:rsid w:val="00DF5C2C"/>
    <w:rsid w:val="00E0144A"/>
    <w:rsid w:val="00E2190F"/>
    <w:rsid w:val="00E614FD"/>
    <w:rsid w:val="00E959AE"/>
    <w:rsid w:val="00EA0F9A"/>
    <w:rsid w:val="00EA78A7"/>
    <w:rsid w:val="00EB6596"/>
    <w:rsid w:val="00F024B9"/>
    <w:rsid w:val="00F10D86"/>
    <w:rsid w:val="00F56326"/>
    <w:rsid w:val="00F7153A"/>
    <w:rsid w:val="00F72F5B"/>
    <w:rsid w:val="00FE2C3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63"/>
    <o:shapelayout v:ext="edit">
      <o:idmap v:ext="edit" data="1"/>
    </o:shapelayout>
  </w:shapeDefaults>
  <w:decimalSymbol w:val="."/>
  <w:listSeparator w:val=","/>
  <w14:docId w14:val="39657291"/>
  <w15:docId w15:val="{9D7F65DC-D3D9-4DF9-8716-874F59D77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A49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836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6836F6"/>
  </w:style>
  <w:style w:type="paragraph" w:styleId="Footer">
    <w:name w:val="footer"/>
    <w:basedOn w:val="Normal"/>
    <w:link w:val="FooterChar"/>
    <w:uiPriority w:val="99"/>
    <w:unhideWhenUsed/>
    <w:rsid w:val="006836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6836F6"/>
  </w:style>
  <w:style w:type="paragraph" w:styleId="ListParagraph">
    <w:name w:val="List Paragraph"/>
    <w:basedOn w:val="Normal"/>
    <w:uiPriority w:val="34"/>
    <w:qFormat/>
    <w:rsid w:val="00B745FF"/>
    <w:pPr>
      <w:spacing w:after="0" w:line="240" w:lineRule="auto"/>
      <w:ind w:left="720"/>
    </w:pPr>
    <w:rPr>
      <w:rFonts w:ascii="Calibri" w:hAnsi="Calibri" w:cs="Times New Roman"/>
      <w:lang w:eastAsia="en-GB"/>
    </w:rPr>
  </w:style>
  <w:style w:type="paragraph" w:customStyle="1" w:styleId="Default">
    <w:name w:val="Default"/>
    <w:rsid w:val="00DD3579"/>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446562"/>
    <w:pPr>
      <w:spacing w:after="0" w:line="240" w:lineRule="auto"/>
    </w:pPr>
  </w:style>
  <w:style w:type="character" w:styleId="CommentReference">
    <w:name w:val="annotation reference"/>
    <w:basedOn w:val="DefaultParagraphFont"/>
    <w:uiPriority w:val="99"/>
    <w:semiHidden/>
    <w:unhideWhenUsed/>
    <w:rsid w:val="00305124"/>
    <w:rPr>
      <w:sz w:val="16"/>
      <w:szCs w:val="16"/>
    </w:rPr>
  </w:style>
  <w:style w:type="paragraph" w:styleId="CommentText">
    <w:name w:val="annotation text"/>
    <w:basedOn w:val="Normal"/>
    <w:link w:val="CommentTextChar"/>
    <w:uiPriority w:val="99"/>
    <w:semiHidden/>
    <w:unhideWhenUsed/>
    <w:rsid w:val="00305124"/>
    <w:pPr>
      <w:spacing w:line="240" w:lineRule="auto"/>
    </w:pPr>
    <w:rPr>
      <w:sz w:val="20"/>
      <w:szCs w:val="20"/>
    </w:rPr>
  </w:style>
  <w:style w:type="character" w:customStyle="1" w:styleId="CommentTextChar">
    <w:name w:val="Comment Text Char"/>
    <w:basedOn w:val="DefaultParagraphFont"/>
    <w:link w:val="CommentText"/>
    <w:uiPriority w:val="99"/>
    <w:semiHidden/>
    <w:rsid w:val="00305124"/>
    <w:rPr>
      <w:sz w:val="20"/>
      <w:szCs w:val="20"/>
    </w:rPr>
  </w:style>
  <w:style w:type="paragraph" w:styleId="CommentSubject">
    <w:name w:val="annotation subject"/>
    <w:basedOn w:val="CommentText"/>
    <w:next w:val="CommentText"/>
    <w:link w:val="CommentSubjectChar"/>
    <w:uiPriority w:val="99"/>
    <w:semiHidden/>
    <w:unhideWhenUsed/>
    <w:rsid w:val="00305124"/>
    <w:rPr>
      <w:b/>
      <w:bCs/>
    </w:rPr>
  </w:style>
  <w:style w:type="character" w:customStyle="1" w:styleId="CommentSubjectChar">
    <w:name w:val="Comment Subject Char"/>
    <w:basedOn w:val="CommentTextChar"/>
    <w:link w:val="CommentSubject"/>
    <w:uiPriority w:val="99"/>
    <w:semiHidden/>
    <w:rsid w:val="00305124"/>
    <w:rPr>
      <w:b/>
      <w:bCs/>
      <w:sz w:val="20"/>
      <w:szCs w:val="20"/>
    </w:rPr>
  </w:style>
  <w:style w:type="paragraph" w:styleId="BalloonText">
    <w:name w:val="Balloon Text"/>
    <w:basedOn w:val="Normal"/>
    <w:link w:val="BalloonTextChar"/>
    <w:uiPriority w:val="99"/>
    <w:semiHidden/>
    <w:unhideWhenUsed/>
    <w:rsid w:val="003051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05124"/>
    <w:rPr>
      <w:rFonts w:ascii="Segoe UI" w:hAnsi="Segoe UI" w:cs="Segoe UI"/>
      <w:sz w:val="18"/>
      <w:szCs w:val="18"/>
    </w:rPr>
  </w:style>
  <w:style w:type="paragraph" w:styleId="Revision">
    <w:name w:val="Revision"/>
    <w:hidden/>
    <w:uiPriority w:val="99"/>
    <w:semiHidden/>
    <w:rsid w:val="00A43D1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580925">
      <w:bodyDiv w:val="1"/>
      <w:marLeft w:val="0"/>
      <w:marRight w:val="0"/>
      <w:marTop w:val="0"/>
      <w:marBottom w:val="0"/>
      <w:divBdr>
        <w:top w:val="none" w:sz="0" w:space="0" w:color="auto"/>
        <w:left w:val="none" w:sz="0" w:space="0" w:color="auto"/>
        <w:bottom w:val="none" w:sz="0" w:space="0" w:color="auto"/>
        <w:right w:val="none" w:sz="0" w:space="0" w:color="auto"/>
      </w:divBdr>
    </w:div>
    <w:div w:id="786121018">
      <w:bodyDiv w:val="1"/>
      <w:marLeft w:val="0"/>
      <w:marRight w:val="0"/>
      <w:marTop w:val="0"/>
      <w:marBottom w:val="0"/>
      <w:divBdr>
        <w:top w:val="none" w:sz="0" w:space="0" w:color="auto"/>
        <w:left w:val="none" w:sz="0" w:space="0" w:color="auto"/>
        <w:bottom w:val="none" w:sz="0" w:space="0" w:color="auto"/>
        <w:right w:val="none" w:sz="0" w:space="0" w:color="auto"/>
      </w:divBdr>
    </w:div>
    <w:div w:id="852644652">
      <w:bodyDiv w:val="1"/>
      <w:marLeft w:val="0"/>
      <w:marRight w:val="0"/>
      <w:marTop w:val="0"/>
      <w:marBottom w:val="0"/>
      <w:divBdr>
        <w:top w:val="none" w:sz="0" w:space="0" w:color="auto"/>
        <w:left w:val="none" w:sz="0" w:space="0" w:color="auto"/>
        <w:bottom w:val="none" w:sz="0" w:space="0" w:color="auto"/>
        <w:right w:val="none" w:sz="0" w:space="0" w:color="auto"/>
      </w:divBdr>
    </w:div>
    <w:div w:id="1177696044">
      <w:bodyDiv w:val="1"/>
      <w:marLeft w:val="0"/>
      <w:marRight w:val="0"/>
      <w:marTop w:val="0"/>
      <w:marBottom w:val="0"/>
      <w:divBdr>
        <w:top w:val="none" w:sz="0" w:space="0" w:color="auto"/>
        <w:left w:val="none" w:sz="0" w:space="0" w:color="auto"/>
        <w:bottom w:val="none" w:sz="0" w:space="0" w:color="auto"/>
        <w:right w:val="none" w:sz="0" w:space="0" w:color="auto"/>
      </w:divBdr>
    </w:div>
    <w:div w:id="1453864075">
      <w:bodyDiv w:val="1"/>
      <w:marLeft w:val="0"/>
      <w:marRight w:val="0"/>
      <w:marTop w:val="0"/>
      <w:marBottom w:val="0"/>
      <w:divBdr>
        <w:top w:val="none" w:sz="0" w:space="0" w:color="auto"/>
        <w:left w:val="none" w:sz="0" w:space="0" w:color="auto"/>
        <w:bottom w:val="none" w:sz="0" w:space="0" w:color="auto"/>
        <w:right w:val="none" w:sz="0" w:space="0" w:color="auto"/>
      </w:divBdr>
    </w:div>
    <w:div w:id="1503818610">
      <w:bodyDiv w:val="1"/>
      <w:marLeft w:val="0"/>
      <w:marRight w:val="0"/>
      <w:marTop w:val="0"/>
      <w:marBottom w:val="0"/>
      <w:divBdr>
        <w:top w:val="none" w:sz="0" w:space="0" w:color="auto"/>
        <w:left w:val="none" w:sz="0" w:space="0" w:color="auto"/>
        <w:bottom w:val="none" w:sz="0" w:space="0" w:color="auto"/>
        <w:right w:val="none" w:sz="0" w:space="0" w:color="auto"/>
      </w:divBdr>
    </w:div>
    <w:div w:id="1847817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F6EB9C349875845B7EC235194F9653E" ma:contentTypeVersion="2" ma:contentTypeDescription="Create a new document." ma:contentTypeScope="" ma:versionID="dea54da89d3f5345d0df8b6eeabfc224">
  <xsd:schema xmlns:xsd="http://www.w3.org/2001/XMLSchema" xmlns:xs="http://www.w3.org/2001/XMLSchema" xmlns:p="http://schemas.microsoft.com/office/2006/metadata/properties" xmlns:ns2="12b9bc3d-ced6-4902-8393-8c367d4eaacd" targetNamespace="http://schemas.microsoft.com/office/2006/metadata/properties" ma:root="true" ma:fieldsID="cb2e9d6ac816930416c9c67f700a596d" ns2:_="">
    <xsd:import namespace="12b9bc3d-ced6-4902-8393-8c367d4eaac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b9bc3d-ced6-4902-8393-8c367d4eaa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0320A78-2F89-49BD-9DAF-5ABD383921C5}">
  <ds:schemaRefs>
    <ds:schemaRef ds:uri="http://schemas.microsoft.com/sharepoint/v3/contenttype/forms"/>
  </ds:schemaRefs>
</ds:datastoreItem>
</file>

<file path=customXml/itemProps2.xml><?xml version="1.0" encoding="utf-8"?>
<ds:datastoreItem xmlns:ds="http://schemas.openxmlformats.org/officeDocument/2006/customXml" ds:itemID="{9FB2D4B7-A80C-43C4-8820-11A436171746}">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12b9bc3d-ced6-4902-8393-8c367d4eaacd"/>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81DAFEE0-282D-4C42-8FBB-9E5DB415DC6B}">
  <ds:schemaRefs>
    <ds:schemaRef ds:uri="http://schemas.openxmlformats.org/officeDocument/2006/bibliography"/>
  </ds:schemaRefs>
</ds:datastoreItem>
</file>

<file path=customXml/itemProps4.xml><?xml version="1.0" encoding="utf-8"?>
<ds:datastoreItem xmlns:ds="http://schemas.openxmlformats.org/officeDocument/2006/customXml" ds:itemID="{0C1DCC03-AA7C-41E1-8B0E-87B0637C0F1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b9bc3d-ced6-4902-8393-8c367d4eaa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1044</Words>
  <Characters>5953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Red Kite Community Housing</Company>
  <LinksUpToDate>false</LinksUpToDate>
  <CharactersWithSpaces>6984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zkatnik</dc:creator>
  <cp:keywords/>
  <dc:description/>
  <cp:lastModifiedBy>Ed Cockcroft</cp:lastModifiedBy>
  <cp:revision>2</cp:revision>
  <dcterms:created xsi:type="dcterms:W3CDTF">2025-05-13T17:01:00Z</dcterms:created>
  <dcterms:modified xsi:type="dcterms:W3CDTF">2025-05-13T17:01:00Z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0x010100DF6EB9C349875845B7EC235194F9653E</vt:lpwstr>
  </property>
</Properties>
</file>